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86" w:rsidRPr="00ED229F" w:rsidRDefault="00520A86" w:rsidP="00ED2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</w:t>
      </w:r>
    </w:p>
    <w:p w:rsidR="00520A86" w:rsidRPr="00ED229F" w:rsidRDefault="00520A86" w:rsidP="00ED2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Центра образования цифрового и гуманитарного профилей</w:t>
      </w:r>
    </w:p>
    <w:p w:rsidR="00957EE0" w:rsidRPr="00ED229F" w:rsidRDefault="00ED229F" w:rsidP="00ED2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«Точка р</w:t>
      </w:r>
      <w:r w:rsidR="00520A86" w:rsidRPr="00ED22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оста»</w:t>
      </w:r>
    </w:p>
    <w:p w:rsidR="002F5672" w:rsidRPr="00ED229F" w:rsidRDefault="00520A86" w:rsidP="002F56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образования цифрового и гуманитарного профилей «Точка Роста» был создан на базе МБОУ Тагинская средняя общеобразовательная школа в сентябре 2019 года. </w:t>
      </w:r>
    </w:p>
    <w:p w:rsidR="008723DC" w:rsidRPr="00ED229F" w:rsidRDefault="008723DC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Начиная с </w:t>
      </w:r>
      <w:r w:rsidR="001567B8">
        <w:rPr>
          <w:rFonts w:ascii="Times New Roman" w:hAnsi="Times New Roman" w:cs="Times New Roman"/>
          <w:color w:val="000000" w:themeColor="text1"/>
          <w:sz w:val="24"/>
          <w:szCs w:val="24"/>
        </w:rPr>
        <w:t>сентября 2024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ED22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обучающиеся школы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смогли обучаться по 4 предметным областям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: «Технология», «ОБЖ», «Информатика» и «Шахматы».</w:t>
      </w:r>
      <w:r w:rsidR="009E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 Гущин П.В., </w:t>
      </w:r>
      <w:r w:rsidR="001567B8">
        <w:rPr>
          <w:rFonts w:ascii="Times New Roman" w:hAnsi="Times New Roman" w:cs="Times New Roman"/>
          <w:color w:val="000000" w:themeColor="text1"/>
          <w:sz w:val="24"/>
          <w:szCs w:val="24"/>
        </w:rPr>
        <w:t>Муромцев Ю.В</w:t>
      </w:r>
      <w:r w:rsidR="009E72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="009E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67B8">
        <w:rPr>
          <w:rFonts w:ascii="Times New Roman" w:hAnsi="Times New Roman" w:cs="Times New Roman"/>
          <w:color w:val="000000" w:themeColor="text1"/>
          <w:sz w:val="24"/>
          <w:szCs w:val="24"/>
        </w:rPr>
        <w:t>Володин А.И.</w:t>
      </w:r>
      <w:r w:rsidR="009E7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рабочие программы по следующим кружкам «</w:t>
      </w:r>
      <w:proofErr w:type="spellStart"/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>Легоконструирование</w:t>
      </w:r>
      <w:proofErr w:type="spellEnd"/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>», «Технологии виртуальной реальности», «3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-моделирование» и «Белая ладья». 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B5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ети с удовольствием стали посещать занятия по </w:t>
      </w:r>
      <w:proofErr w:type="spellStart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легоконструированию</w:t>
      </w:r>
      <w:proofErr w:type="spellEnd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оказанию первой медицинской помощи. Самым интересным для </w:t>
      </w:r>
      <w:proofErr w:type="gramStart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стали уроки с использованием </w:t>
      </w:r>
      <w:r w:rsidR="00A62F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2FA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A62FA2">
        <w:rPr>
          <w:rFonts w:ascii="Times New Roman" w:hAnsi="Times New Roman" w:cs="Times New Roman"/>
          <w:color w:val="000000" w:themeColor="text1"/>
          <w:sz w:val="24"/>
          <w:szCs w:val="24"/>
        </w:rPr>
        <w:t>-принтера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шлема виртуальной реальности. </w:t>
      </w:r>
    </w:p>
    <w:p w:rsidR="00BA5DB6" w:rsidRPr="00ED229F" w:rsidRDefault="00BA5DB6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Каждый месяц в Центре проходило множество мероприятий. Например: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проведению Всероссийской олимпиады школьников по учебным предметам «Технология», «ОБЖ», «Информатика»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единый урок безопасности в сети Интернет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всероссийская образовательная акция «Урок цифры»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всероссийские открытые онлайн-уроки «</w:t>
      </w:r>
      <w:proofErr w:type="spellStart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ПроеКТОриЯ</w:t>
      </w:r>
      <w:proofErr w:type="spellEnd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-У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роки мужества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открытые уроки по ОБЖ «Школа выживания человека в ЧС»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7-9 классов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уроки ОБЖ в рамках Дня Гражданской обороны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тематический урок ОБЖ в рамках Дня пожарной охраны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вест</w:t>
      </w:r>
      <w:proofErr w:type="spellEnd"/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-игра «Внимание, дорога!»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3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-4 классов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Pr="00ED229F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-ш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ахматный турнир среди обучающихся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педагогов школы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A5DB6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-и</w:t>
      </w:r>
      <w:r w:rsidR="00BA5DB6"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нтеллектуальная игра «Мир профессий» 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9-11 классов</w:t>
      </w:r>
      <w:r w:rsidR="00BF7C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F5672" w:rsidRPr="00ED229F" w:rsidRDefault="00A62FA2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3C69EE" wp14:editId="35B8B823">
            <wp:extent cx="2437791" cy="1828800"/>
            <wp:effectExtent l="0" t="0" r="635" b="0"/>
            <wp:docPr id="1" name="Рисунок 1" descr="C:\Users\93EA~1\AppData\Local\Temp\Rar$DIa4516.37520\IMG_20220405_1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3EA~1\AppData\Local\Temp\Rar$DIa4516.37520\IMG_20220405_100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62" cy="18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37791" cy="1828800"/>
            <wp:effectExtent l="0" t="0" r="635" b="0"/>
            <wp:docPr id="2" name="Рисунок 2" descr="C:\Users\93EA~1\AppData\Local\Temp\Rar$DIa4516.40501\IMG_20220407_09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3EA~1\AppData\Local\Temp\Rar$DIa4516.40501\IMG_20220407_090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8" cy="18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5F" w:rsidRDefault="00A03AD0" w:rsidP="002F56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2000250" cy="2666334"/>
            <wp:effectExtent l="0" t="0" r="0" b="1270"/>
            <wp:docPr id="3" name="Рисунок 3" descr="C:\Users\93EA~1\AppData\Local\Temp\Rar$DIa5864.44878\IMG_20211201_13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3EA~1\AppData\Local\Temp\Rar$DIa5864.44878\IMG_20211201_130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87" cy="26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28143" cy="2571750"/>
            <wp:effectExtent l="0" t="0" r="1270" b="0"/>
            <wp:docPr id="4" name="Рисунок 4" descr="C:\Users\93EA~1\AppData\Local\Temp\Rar$DIa5864.46795\IMG_20211201_1304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3EA~1\AppData\Local\Temp\Rar$DIa5864.46795\IMG_20211201_13041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9" cy="25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5F" w:rsidRDefault="00A03AD0" w:rsidP="002F56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F7CA0" w:rsidRPr="00ED229F" w:rsidRDefault="002A4B5F" w:rsidP="002F56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A5DB6" w:rsidRDefault="00FD409E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Все ребята с удовольствием принимали участие во всех этих мероприятиях. Во время открытых уроков по ОБЖ, технологии и информатике они показали все свои умения и навыки по работе с манекенами, средствами оказания первой помощи, конструктором ЛЕГО, шлемом виртуальной реальности, 3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-принтером, </w:t>
      </w:r>
      <w:proofErr w:type="spellStart"/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квадрокоптерами</w:t>
      </w:r>
      <w:proofErr w:type="spellEnd"/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 оборудованием.</w:t>
      </w:r>
    </w:p>
    <w:p w:rsidR="00ED229F" w:rsidRDefault="00B8511F" w:rsidP="00ED2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</w:t>
      </w:r>
      <w:r w:rsidR="00ED229F" w:rsidRPr="00F716A6">
        <w:rPr>
          <w:rFonts w:ascii="Times New Roman" w:hAnsi="Times New Roman" w:cs="Times New Roman"/>
          <w:sz w:val="24"/>
          <w:szCs w:val="24"/>
        </w:rPr>
        <w:t>се сотрудники Центра образования цифрового и гуманитарного профи</w:t>
      </w:r>
      <w:r w:rsidR="00ED229F">
        <w:rPr>
          <w:rFonts w:ascii="Times New Roman" w:hAnsi="Times New Roman" w:cs="Times New Roman"/>
          <w:sz w:val="24"/>
          <w:szCs w:val="24"/>
        </w:rPr>
        <w:t>лей «Точка роста» МБОУ Тагинская средняя общеобразовательная школа</w:t>
      </w:r>
      <w:r w:rsidR="00ED229F" w:rsidRPr="00F716A6">
        <w:rPr>
          <w:rFonts w:ascii="Times New Roman" w:hAnsi="Times New Roman" w:cs="Times New Roman"/>
          <w:sz w:val="24"/>
          <w:szCs w:val="24"/>
        </w:rPr>
        <w:t xml:space="preserve"> </w:t>
      </w:r>
      <w:r w:rsidR="00ED229F">
        <w:rPr>
          <w:rFonts w:ascii="Times New Roman" w:hAnsi="Times New Roman" w:cs="Times New Roman"/>
          <w:sz w:val="24"/>
          <w:szCs w:val="24"/>
        </w:rPr>
        <w:t xml:space="preserve">прошли курсы повышения квалификации. </w:t>
      </w:r>
      <w:r>
        <w:rPr>
          <w:rFonts w:ascii="Times New Roman" w:hAnsi="Times New Roman" w:cs="Times New Roman"/>
          <w:sz w:val="24"/>
          <w:szCs w:val="24"/>
        </w:rPr>
        <w:t>Во время курсов</w:t>
      </w:r>
      <w:r w:rsidR="00ED229F" w:rsidRPr="00F716A6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ED229F">
        <w:rPr>
          <w:rFonts w:ascii="Times New Roman" w:hAnsi="Times New Roman" w:cs="Times New Roman"/>
          <w:sz w:val="24"/>
          <w:szCs w:val="24"/>
        </w:rPr>
        <w:t xml:space="preserve"> (руководитель Ц</w:t>
      </w:r>
      <w:r w:rsidR="00A62FA2">
        <w:rPr>
          <w:rFonts w:ascii="Times New Roman" w:hAnsi="Times New Roman" w:cs="Times New Roman"/>
          <w:sz w:val="24"/>
          <w:szCs w:val="24"/>
        </w:rPr>
        <w:t>ентра, учителя</w:t>
      </w:r>
      <w:r w:rsidR="00ED229F">
        <w:rPr>
          <w:rFonts w:ascii="Times New Roman" w:hAnsi="Times New Roman" w:cs="Times New Roman"/>
          <w:sz w:val="24"/>
          <w:szCs w:val="24"/>
        </w:rPr>
        <w:t xml:space="preserve"> технологии, информатики, ОБЖ, педагог-организатор,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229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) освоили технологии</w:t>
      </w:r>
      <w:r w:rsidR="00ED229F" w:rsidRPr="00F716A6">
        <w:rPr>
          <w:rFonts w:ascii="Times New Roman" w:hAnsi="Times New Roman" w:cs="Times New Roman"/>
          <w:sz w:val="24"/>
          <w:szCs w:val="24"/>
        </w:rPr>
        <w:t xml:space="preserve"> решения изобретательских задач и методику формирования у обучающихся «гибких компетенций» (командная работа, креативное и крит</w:t>
      </w:r>
      <w:r>
        <w:rPr>
          <w:rFonts w:ascii="Times New Roman" w:hAnsi="Times New Roman" w:cs="Times New Roman"/>
          <w:sz w:val="24"/>
          <w:szCs w:val="24"/>
        </w:rPr>
        <w:t>ическое мышление).</w:t>
      </w:r>
    </w:p>
    <w:p w:rsidR="00FD409E" w:rsidRPr="00ED229F" w:rsidRDefault="00FD409E" w:rsidP="00ED22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gramStart"/>
      <w:r w:rsidRPr="00ED229F">
        <w:rPr>
          <w:color w:val="000000" w:themeColor="text1"/>
        </w:rPr>
        <w:t>Таким образом, из общего состава обучающихся школы (</w:t>
      </w:r>
      <w:r w:rsidR="001567B8">
        <w:rPr>
          <w:color w:val="000000" w:themeColor="text1"/>
        </w:rPr>
        <w:t>55</w:t>
      </w:r>
      <w:r w:rsidRPr="00ED229F">
        <w:rPr>
          <w:color w:val="000000" w:themeColor="text1"/>
        </w:rPr>
        <w:t xml:space="preserve"> человек), численность обучающихся, охваченных дополнительными общеобразов</w:t>
      </w:r>
      <w:r w:rsidR="00ED229F" w:rsidRPr="00ED229F">
        <w:rPr>
          <w:color w:val="000000" w:themeColor="text1"/>
        </w:rPr>
        <w:t>ательными программами цифрового</w:t>
      </w:r>
      <w:r w:rsidRPr="00ED229F">
        <w:rPr>
          <w:color w:val="000000" w:themeColor="text1"/>
        </w:rPr>
        <w:t xml:space="preserve"> и гуманитарного профилей, составила  человек</w:t>
      </w:r>
      <w:r w:rsidR="00A62FA2">
        <w:rPr>
          <w:color w:val="000000" w:themeColor="text1"/>
        </w:rPr>
        <w:t xml:space="preserve"> </w:t>
      </w:r>
      <w:r w:rsidR="001567B8">
        <w:rPr>
          <w:color w:val="000000" w:themeColor="text1"/>
        </w:rPr>
        <w:t>96,3</w:t>
      </w:r>
      <w:r w:rsidRPr="00ED229F">
        <w:rPr>
          <w:color w:val="000000" w:themeColor="text1"/>
        </w:rPr>
        <w:t>%).</w:t>
      </w:r>
      <w:proofErr w:type="gramEnd"/>
      <w:r w:rsidRPr="00ED229F">
        <w:rPr>
          <w:color w:val="000000" w:themeColor="text1"/>
        </w:rPr>
        <w:t xml:space="preserve"> </w:t>
      </w:r>
      <w:proofErr w:type="gramStart"/>
      <w:r w:rsidRPr="00ED229F">
        <w:rPr>
          <w:color w:val="000000" w:themeColor="text1"/>
        </w:rPr>
        <w:t>Численность обучающихся, охваченных основными и дополнительными общеобразов</w:t>
      </w:r>
      <w:r w:rsidR="00ED229F" w:rsidRPr="00ED229F">
        <w:rPr>
          <w:color w:val="000000" w:themeColor="text1"/>
        </w:rPr>
        <w:t>ательными программами цифрового</w:t>
      </w:r>
      <w:r w:rsidRPr="00ED229F">
        <w:rPr>
          <w:color w:val="000000" w:themeColor="text1"/>
        </w:rPr>
        <w:t xml:space="preserve"> и гуманитарного профилей, составила </w:t>
      </w:r>
      <w:r w:rsidR="00A62FA2">
        <w:rPr>
          <w:color w:val="000000" w:themeColor="text1"/>
        </w:rPr>
        <w:t>73</w:t>
      </w:r>
      <w:r w:rsidRPr="00ED229F">
        <w:rPr>
          <w:color w:val="000000" w:themeColor="text1"/>
        </w:rPr>
        <w:t xml:space="preserve"> человек</w:t>
      </w:r>
      <w:r w:rsidR="00A62FA2">
        <w:rPr>
          <w:color w:val="000000" w:themeColor="text1"/>
        </w:rPr>
        <w:t>а</w:t>
      </w:r>
      <w:r w:rsidRPr="00ED229F">
        <w:rPr>
          <w:color w:val="000000" w:themeColor="text1"/>
        </w:rPr>
        <w:t>.</w:t>
      </w:r>
      <w:proofErr w:type="gramEnd"/>
    </w:p>
    <w:p w:rsidR="001D1AB7" w:rsidRDefault="00ED229F" w:rsidP="002A4B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учебном году планируется проведение большего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количества мероприятий, а также</w:t>
      </w:r>
      <w:r w:rsidRPr="00ED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100 % охват дополнительными общеобразовательными программами цифрового и гуманитарного профилей обучающихся школы.</w:t>
      </w:r>
    </w:p>
    <w:p w:rsidR="001D1AB7" w:rsidRPr="00ED229F" w:rsidRDefault="001D1AB7" w:rsidP="001D1AB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Центра </w:t>
      </w:r>
      <w:r w:rsidR="00972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</w:t>
      </w:r>
      <w:r w:rsidR="00CB5A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67B8">
        <w:rPr>
          <w:rFonts w:ascii="Times New Roman" w:hAnsi="Times New Roman" w:cs="Times New Roman"/>
          <w:color w:val="000000" w:themeColor="text1"/>
          <w:sz w:val="24"/>
          <w:szCs w:val="24"/>
        </w:rPr>
        <w:t>Л.Н.Кашина</w:t>
      </w:r>
      <w:proofErr w:type="spellEnd"/>
    </w:p>
    <w:sectPr w:rsidR="001D1AB7" w:rsidRPr="00ED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86"/>
    <w:rsid w:val="000B4A58"/>
    <w:rsid w:val="001567B8"/>
    <w:rsid w:val="001D1AB7"/>
    <w:rsid w:val="002A4B5F"/>
    <w:rsid w:val="002F5672"/>
    <w:rsid w:val="00520A86"/>
    <w:rsid w:val="008723DC"/>
    <w:rsid w:val="00957EE0"/>
    <w:rsid w:val="00972C90"/>
    <w:rsid w:val="009E7203"/>
    <w:rsid w:val="00A03AD0"/>
    <w:rsid w:val="00A62FA2"/>
    <w:rsid w:val="00B351EB"/>
    <w:rsid w:val="00B8511F"/>
    <w:rsid w:val="00BA5DB6"/>
    <w:rsid w:val="00BF7CA0"/>
    <w:rsid w:val="00CB5A22"/>
    <w:rsid w:val="00ED229F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Куприянов</cp:lastModifiedBy>
  <cp:revision>5</cp:revision>
  <cp:lastPrinted>2022-05-26T06:43:00Z</cp:lastPrinted>
  <dcterms:created xsi:type="dcterms:W3CDTF">2022-05-24T12:29:00Z</dcterms:created>
  <dcterms:modified xsi:type="dcterms:W3CDTF">2024-11-21T11:15:00Z</dcterms:modified>
</cp:coreProperties>
</file>