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от </w:t>
      </w:r>
      <w:r w:rsidR="00ED1A68" w:rsidRPr="00ED1A68">
        <w:rPr>
          <w:rFonts w:eastAsia="Calibri"/>
          <w:iCs/>
        </w:rPr>
        <w:t>30.08.2023</w:t>
      </w:r>
      <w:r w:rsidRPr="00ED1A68">
        <w:rPr>
          <w:rFonts w:eastAsia="Calibri"/>
          <w:iCs/>
        </w:rPr>
        <w:t xml:space="preserve"> г. №</w:t>
      </w:r>
      <w:r w:rsidR="00ED1A68" w:rsidRPr="00ED1A68">
        <w:rPr>
          <w:rFonts w:eastAsia="Calibri"/>
          <w:iCs/>
        </w:rPr>
        <w:t>88</w:t>
      </w: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780AB9" w:rsidRDefault="00780AB9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Pr="005F44C6" w:rsidRDefault="00780AB9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6F3855" w:rsidRDefault="006F3855" w:rsidP="006F3855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6F3855" w:rsidRPr="004E2F28" w:rsidRDefault="006F3855" w:rsidP="006F3855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основ</w:t>
      </w:r>
      <w:r w:rsidRPr="00494C76">
        <w:rPr>
          <w:i/>
          <w:sz w:val="44"/>
          <w:szCs w:val="44"/>
        </w:rPr>
        <w:t>ного общего образования</w:t>
      </w:r>
    </w:p>
    <w:p w:rsidR="004C588C" w:rsidRDefault="006F3855" w:rsidP="004C588C">
      <w:pPr>
        <w:ind w:firstLine="567"/>
        <w:jc w:val="center"/>
        <w:rPr>
          <w:b/>
          <w:i/>
          <w:sz w:val="48"/>
          <w:szCs w:val="48"/>
        </w:rPr>
      </w:pPr>
      <w:r w:rsidRPr="004E2F28">
        <w:rPr>
          <w:b/>
          <w:i/>
          <w:sz w:val="48"/>
          <w:szCs w:val="48"/>
        </w:rPr>
        <w:t xml:space="preserve">индивидуального обучения </w:t>
      </w:r>
    </w:p>
    <w:p w:rsidR="004C588C" w:rsidRPr="004C588C" w:rsidRDefault="004C588C" w:rsidP="004C588C">
      <w:pPr>
        <w:ind w:firstLine="567"/>
        <w:jc w:val="center"/>
        <w:rPr>
          <w:b/>
          <w:sz w:val="32"/>
          <w:szCs w:val="32"/>
        </w:rPr>
      </w:pPr>
      <w:r w:rsidRPr="004C588C">
        <w:rPr>
          <w:b/>
          <w:i/>
          <w:sz w:val="32"/>
          <w:szCs w:val="32"/>
        </w:rPr>
        <w:t>с умственной отсталостью (интеллектуальными нарушениями)</w:t>
      </w:r>
    </w:p>
    <w:p w:rsidR="006F3855" w:rsidRPr="004E2F28" w:rsidRDefault="006F3855" w:rsidP="006F3855">
      <w:pPr>
        <w:spacing w:line="360" w:lineRule="auto"/>
        <w:jc w:val="center"/>
        <w:rPr>
          <w:b/>
          <w:i/>
          <w:sz w:val="48"/>
          <w:szCs w:val="48"/>
        </w:rPr>
      </w:pPr>
    </w:p>
    <w:p w:rsidR="006F3855" w:rsidRDefault="006F3855" w:rsidP="006F385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B215F8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B215F8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163F3D" w:rsidP="00163F3D">
      <w:pPr>
        <w:spacing w:after="240" w:line="480" w:lineRule="auto"/>
        <w:ind w:firstLine="360"/>
      </w:pPr>
      <w:r>
        <w:br w:type="page"/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lastRenderedPageBreak/>
        <w:t>Пояснительная записка</w:t>
      </w:r>
    </w:p>
    <w:p w:rsidR="004C588C" w:rsidRDefault="006A0C36" w:rsidP="004C588C">
      <w:pPr>
        <w:ind w:firstLine="567"/>
        <w:jc w:val="center"/>
        <w:rPr>
          <w:b/>
          <w:sz w:val="28"/>
          <w:szCs w:val="28"/>
        </w:rPr>
      </w:pPr>
      <w:r w:rsidRPr="0017385A">
        <w:rPr>
          <w:b/>
          <w:sz w:val="28"/>
          <w:szCs w:val="28"/>
        </w:rPr>
        <w:t xml:space="preserve">к учебному плану  </w:t>
      </w:r>
      <w:r w:rsidR="00163F3D">
        <w:rPr>
          <w:b/>
          <w:sz w:val="28"/>
          <w:szCs w:val="28"/>
        </w:rPr>
        <w:t>индивидуального обучения</w:t>
      </w:r>
      <w:r w:rsidR="004C588C">
        <w:rPr>
          <w:b/>
          <w:sz w:val="28"/>
          <w:szCs w:val="28"/>
        </w:rPr>
        <w:t xml:space="preserve"> </w:t>
      </w:r>
    </w:p>
    <w:p w:rsidR="006A0C36" w:rsidRPr="0017385A" w:rsidRDefault="004C588C" w:rsidP="004C58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умственной отсталостью </w:t>
      </w:r>
      <w:r w:rsidRPr="003F3223">
        <w:rPr>
          <w:b/>
          <w:sz w:val="28"/>
          <w:szCs w:val="28"/>
        </w:rPr>
        <w:t>(инте</w:t>
      </w:r>
      <w:r>
        <w:rPr>
          <w:b/>
          <w:sz w:val="28"/>
          <w:szCs w:val="28"/>
        </w:rPr>
        <w:t>ллектуальными нарушениями)</w:t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Тагин</w:t>
      </w:r>
      <w:r w:rsidRPr="0017385A">
        <w:rPr>
          <w:b/>
          <w:sz w:val="28"/>
          <w:szCs w:val="28"/>
        </w:rPr>
        <w:t>ская средняя общеобразовательная школа</w:t>
      </w:r>
    </w:p>
    <w:p w:rsidR="006A0C36" w:rsidRPr="0017385A" w:rsidRDefault="006A0C36" w:rsidP="006A0C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215F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215F8">
        <w:rPr>
          <w:b/>
          <w:sz w:val="28"/>
          <w:szCs w:val="28"/>
        </w:rPr>
        <w:t>4</w:t>
      </w:r>
      <w:r w:rsidRPr="0017385A">
        <w:rPr>
          <w:b/>
          <w:sz w:val="28"/>
          <w:szCs w:val="28"/>
        </w:rPr>
        <w:t xml:space="preserve"> учебный год.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Учебный план индивиду</w:t>
      </w:r>
      <w:r>
        <w:rPr>
          <w:sz w:val="28"/>
          <w:szCs w:val="28"/>
        </w:rPr>
        <w:t>ального обучения на 202</w:t>
      </w:r>
      <w:r w:rsidR="00B215F8">
        <w:rPr>
          <w:sz w:val="28"/>
          <w:szCs w:val="28"/>
        </w:rPr>
        <w:t>3</w:t>
      </w:r>
      <w:r>
        <w:rPr>
          <w:sz w:val="28"/>
          <w:szCs w:val="28"/>
        </w:rPr>
        <w:t>-2023 учебный год МБОУ Тагин</w:t>
      </w:r>
      <w:r w:rsidRPr="00DB5E4F">
        <w:rPr>
          <w:sz w:val="28"/>
          <w:szCs w:val="28"/>
        </w:rPr>
        <w:t xml:space="preserve">ская средняя общеобразовательная школа разработан в соответствии с требованиями нормативных документов: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29.12.2012г. № 273</w:t>
      </w:r>
      <w:r w:rsidRPr="0017385A">
        <w:rPr>
          <w:sz w:val="28"/>
          <w:szCs w:val="28"/>
        </w:rPr>
        <w:t xml:space="preserve">-ФЗ «Об образовании в Российской Федерации».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Письмо Департамента образования Орловской области от 15.06.2016 года </w:t>
      </w:r>
      <w:r>
        <w:rPr>
          <w:sz w:val="28"/>
          <w:szCs w:val="28"/>
        </w:rPr>
        <w:t>№</w:t>
      </w:r>
      <w:r w:rsidRPr="0017385A">
        <w:rPr>
          <w:sz w:val="28"/>
          <w:szCs w:val="28"/>
        </w:rPr>
        <w:t xml:space="preserve">837 «Рекомендации по разработке учебных планов образовательных организаций Орловской области, реализующих адаптированные общеобразовательные программы».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Примерные адаптированные программы основные общеобразовательные программы для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 с ОВЗ – с умственной отсталостью </w:t>
      </w:r>
      <w:r w:rsidR="00163F3D">
        <w:rPr>
          <w:sz w:val="28"/>
          <w:szCs w:val="28"/>
        </w:rPr>
        <w:t>(интеллектуальными нарушениями)</w:t>
      </w:r>
      <w:r>
        <w:rPr>
          <w:sz w:val="28"/>
          <w:szCs w:val="28"/>
        </w:rPr>
        <w:t>.</w:t>
      </w:r>
      <w:r w:rsidRPr="0017385A">
        <w:rPr>
          <w:sz w:val="28"/>
          <w:szCs w:val="28"/>
        </w:rPr>
        <w:t xml:space="preserve">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Информационно-методическое письмо БУ ОО ДПО «Институт развития образования» «О проектировании адаптированной основной образовательной программы для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 с ограниченными возможностями здоровья».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Информационное письмо БУ ОО ДПО «Институт развития образования» «О введении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17385A">
        <w:rPr>
          <w:sz w:val="28"/>
          <w:szCs w:val="28"/>
        </w:rPr>
        <w:t>образования</w:t>
      </w:r>
      <w:proofErr w:type="gramEnd"/>
      <w:r w:rsidRPr="0017385A">
        <w:rPr>
          <w:sz w:val="28"/>
          <w:szCs w:val="28"/>
        </w:rPr>
        <w:t xml:space="preserve"> обучающихся с умственной отсталостью (интеллектуальными нарушениями) в Орловской области».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Методические рекомендации БУ ОО ДПО «Институт развития образования» «Особенности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17385A">
        <w:rPr>
          <w:sz w:val="28"/>
          <w:szCs w:val="28"/>
        </w:rPr>
        <w:t>образования</w:t>
      </w:r>
      <w:proofErr w:type="gramEnd"/>
      <w:r w:rsidRPr="0017385A">
        <w:rPr>
          <w:sz w:val="28"/>
          <w:szCs w:val="28"/>
        </w:rPr>
        <w:t xml:space="preserve"> обучающихся с умственной отсталостью (интеллектуальными нарушениями)».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Приказ Министерства образования и науки РФ от 30 августа 2013 года №1015 г. Москва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Приказ Министерства образования и науки РФ от 19.12.2014 года №1599 г. Москва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lastRenderedPageBreak/>
        <w:t>Письмо Министерства образования и науки Р</w:t>
      </w:r>
      <w:r w:rsidR="00163F3D">
        <w:rPr>
          <w:sz w:val="28"/>
          <w:szCs w:val="28"/>
        </w:rPr>
        <w:t>Ф от 11 марта 2016 года №ВК-452/</w:t>
      </w:r>
      <w:r w:rsidRPr="0017385A">
        <w:rPr>
          <w:sz w:val="28"/>
          <w:szCs w:val="28"/>
        </w:rPr>
        <w:t xml:space="preserve">07 «О введении ФГОС ОВЗ».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Министерство образования и науки РФ от 7 июля 2013 года № ИР- 535/07 «О коррекционном и инклюзивном образовании детей».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>Приказ Министерства образования и науки РФ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от 8 июня 2015г.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</w:t>
      </w:r>
      <w:proofErr w:type="gramEnd"/>
      <w:r w:rsidRPr="0017385A">
        <w:rPr>
          <w:sz w:val="28"/>
          <w:szCs w:val="28"/>
        </w:rPr>
        <w:t xml:space="preserve">, основного общего, среднего общего образования, утверждённого приказом Министерства образования и науки РФ от 31.03.2014г. №253» для реализации образовательной программы определён перечень учебников.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 xml:space="preserve">Санитарно-эпидемиологические правила и нормативы СанПиН 2.4.2.328615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(утверждены постановлением Главного государственного врача Российской Федерации от 10 июля 2015 года №26, зарегистрировано в Минюсте России 14.08.2015, рег. № 38528). </w:t>
      </w:r>
      <w:proofErr w:type="gramEnd"/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Рекомендациями Департамента образования Орловской области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</w:t>
      </w:r>
      <w:r w:rsidR="00163F3D">
        <w:rPr>
          <w:sz w:val="28"/>
          <w:szCs w:val="28"/>
        </w:rPr>
        <w:t>азования от 09.06.2017года №6-1/</w:t>
      </w:r>
      <w:r w:rsidRPr="0017385A">
        <w:rPr>
          <w:sz w:val="28"/>
          <w:szCs w:val="28"/>
        </w:rPr>
        <w:t xml:space="preserve">923. 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Приказ Департамента образования Орло</w:t>
      </w:r>
      <w:r>
        <w:rPr>
          <w:sz w:val="28"/>
          <w:szCs w:val="28"/>
        </w:rPr>
        <w:t>вской области от 19 июля 2018 №</w:t>
      </w:r>
      <w:r w:rsidRPr="0017385A">
        <w:rPr>
          <w:sz w:val="28"/>
          <w:szCs w:val="28"/>
        </w:rPr>
        <w:t xml:space="preserve">1125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 инвалидов в части организации </w:t>
      </w:r>
      <w:proofErr w:type="gramStart"/>
      <w:r w:rsidRPr="0017385A">
        <w:rPr>
          <w:sz w:val="28"/>
          <w:szCs w:val="28"/>
        </w:rPr>
        <w:t>обучения</w:t>
      </w:r>
      <w:proofErr w:type="gramEnd"/>
      <w:r w:rsidRPr="0017385A">
        <w:rPr>
          <w:sz w:val="28"/>
          <w:szCs w:val="28"/>
        </w:rPr>
        <w:t xml:space="preserve"> по основным общеобразовательным программам на дому или в медицинских организациях»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proofErr w:type="gramStart"/>
      <w:r w:rsidRPr="0017385A">
        <w:rPr>
          <w:sz w:val="28"/>
          <w:szCs w:val="28"/>
        </w:rPr>
        <w:t>Примерная основная образовательная программа основного  общего образования (одобрена решением федерального учебно-методического объединения по общему образованию (</w:t>
      </w:r>
      <w:r w:rsidR="00163F3D">
        <w:rPr>
          <w:sz w:val="28"/>
          <w:szCs w:val="28"/>
        </w:rPr>
        <w:t>протокол от 8 апреля 2015 г. №1/</w:t>
      </w:r>
      <w:r w:rsidRPr="0017385A">
        <w:rPr>
          <w:sz w:val="28"/>
          <w:szCs w:val="28"/>
        </w:rPr>
        <w:t xml:space="preserve">15 в ред. От 28.10.2015 г </w:t>
      </w:r>
      <w:proofErr w:type="gramEnd"/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Адаптированная образовательная программа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 с умственной отсталостью (интеллектуальными нарушениями)</w:t>
      </w:r>
      <w:r w:rsidR="00163F3D">
        <w:rPr>
          <w:sz w:val="28"/>
          <w:szCs w:val="28"/>
        </w:rPr>
        <w:t xml:space="preserve"> (протокол №1 от 29 августа 2022</w:t>
      </w:r>
      <w:r w:rsidRPr="0017385A">
        <w:rPr>
          <w:sz w:val="28"/>
          <w:szCs w:val="28"/>
        </w:rPr>
        <w:t xml:space="preserve"> года, утверждена приказом директо</w:t>
      </w:r>
      <w:r w:rsidR="00163F3D">
        <w:rPr>
          <w:sz w:val="28"/>
          <w:szCs w:val="28"/>
        </w:rPr>
        <w:t xml:space="preserve">ра </w:t>
      </w:r>
      <w:r w:rsidR="00163F3D" w:rsidRPr="0017385A">
        <w:rPr>
          <w:sz w:val="28"/>
          <w:szCs w:val="28"/>
        </w:rPr>
        <w:t xml:space="preserve">МБОУ </w:t>
      </w:r>
      <w:proofErr w:type="spellStart"/>
      <w:r w:rsidR="00163F3D" w:rsidRPr="0017385A">
        <w:rPr>
          <w:sz w:val="28"/>
          <w:szCs w:val="28"/>
        </w:rPr>
        <w:t>Тагинская</w:t>
      </w:r>
      <w:proofErr w:type="spellEnd"/>
      <w:r w:rsidR="00163F3D" w:rsidRPr="0017385A">
        <w:rPr>
          <w:sz w:val="28"/>
          <w:szCs w:val="28"/>
        </w:rPr>
        <w:t xml:space="preserve"> средняя общеобразовательная школа</w:t>
      </w:r>
      <w:r w:rsidR="00163F3D">
        <w:rPr>
          <w:sz w:val="28"/>
          <w:szCs w:val="28"/>
        </w:rPr>
        <w:t xml:space="preserve"> от 29 августа 2022</w:t>
      </w:r>
      <w:r w:rsidRPr="0017385A">
        <w:rPr>
          <w:sz w:val="28"/>
          <w:szCs w:val="28"/>
        </w:rPr>
        <w:t xml:space="preserve"> год</w:t>
      </w:r>
      <w:r w:rsidR="00163F3D">
        <w:rPr>
          <w:sz w:val="28"/>
          <w:szCs w:val="28"/>
        </w:rPr>
        <w:t>а № 93</w:t>
      </w:r>
      <w:r w:rsidRPr="0017385A">
        <w:rPr>
          <w:sz w:val="28"/>
          <w:szCs w:val="28"/>
        </w:rPr>
        <w:t xml:space="preserve">).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Положение о порядке организации обучения на дому детей, нуждающихся в длительном лечении, а также детей-инвалидов по адаптированным основным </w:t>
      </w:r>
      <w:r w:rsidRPr="0017385A">
        <w:rPr>
          <w:sz w:val="28"/>
          <w:szCs w:val="28"/>
        </w:rPr>
        <w:lastRenderedPageBreak/>
        <w:t xml:space="preserve">общеобразовательным программам в МБОУ Тагинская средняя общеобразовательная школа (протокол № 8 от 25.03.2019г., утверждена приказом директора Учреждения от 25.03.2019г. № 28) </w:t>
      </w:r>
    </w:p>
    <w:p w:rsidR="006A0C36" w:rsidRPr="0017385A" w:rsidRDefault="006A0C36" w:rsidP="006A0C36">
      <w:pPr>
        <w:pStyle w:val="ab"/>
        <w:numPr>
          <w:ilvl w:val="0"/>
          <w:numId w:val="10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Устав МБОУ Тагинская средняя общеобразовательная школа.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Содержание общего образования и условия организации </w:t>
      </w:r>
      <w:proofErr w:type="gramStart"/>
      <w:r w:rsidRPr="00DB5E4F">
        <w:rPr>
          <w:sz w:val="28"/>
          <w:szCs w:val="28"/>
        </w:rPr>
        <w:t>обучения</w:t>
      </w:r>
      <w:proofErr w:type="gramEnd"/>
      <w:r w:rsidRPr="00DB5E4F">
        <w:rPr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школе для детей с ОВЗ осуществляется образовательная деятельность по адаптированным образовательным программам начального общего и основного общего образования, создаются специальные условия для получения образования обучающимся с ограниченными возможностями здоровья. Для обучающихся, нуждающихся в длительном лечении, детей-инвалидов,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DB5E4F">
        <w:rPr>
          <w:sz w:val="28"/>
          <w:szCs w:val="28"/>
        </w:rPr>
        <w:t>обучение</w:t>
      </w:r>
      <w:proofErr w:type="gramEnd"/>
      <w:r w:rsidRPr="00DB5E4F">
        <w:rPr>
          <w:sz w:val="28"/>
          <w:szCs w:val="28"/>
        </w:rPr>
        <w:t xml:space="preserve"> по адаптированным общеобразовательным программам организуется на дому. </w:t>
      </w:r>
      <w:proofErr w:type="gramStart"/>
      <w:r w:rsidRPr="00DB5E4F">
        <w:rPr>
          <w:sz w:val="28"/>
          <w:szCs w:val="28"/>
        </w:rPr>
        <w:t xml:space="preserve">В исключительных случаях, по заявлению родителей (законных представителей) обучающегося на дому обучение по основным общеобразовательным программам может быть организовано в учебных помещениях образовательной организации. </w:t>
      </w:r>
      <w:proofErr w:type="gramEnd"/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Учебный план определяет: </w:t>
      </w:r>
    </w:p>
    <w:p w:rsidR="006A0C36" w:rsidRPr="0017385A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перечень учебных предметов, обязательных для изучения </w:t>
      </w:r>
      <w:r w:rsidR="00094878">
        <w:rPr>
          <w:sz w:val="28"/>
          <w:szCs w:val="28"/>
        </w:rPr>
        <w:t>в основной школе</w:t>
      </w:r>
      <w:r w:rsidRPr="0017385A">
        <w:rPr>
          <w:sz w:val="28"/>
          <w:szCs w:val="28"/>
        </w:rPr>
        <w:t>;</w:t>
      </w:r>
    </w:p>
    <w:p w:rsidR="006A0C36" w:rsidRPr="0017385A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>рекомендации по распределению минимального учебного времени между отдельными учебными предметами, основанные на методических рекомендациях по организации деятельности образовательных учреждений обучения</w:t>
      </w:r>
      <w:r>
        <w:rPr>
          <w:sz w:val="28"/>
          <w:szCs w:val="28"/>
        </w:rPr>
        <w:t xml:space="preserve"> на дому</w:t>
      </w:r>
      <w:r w:rsidRPr="0017385A">
        <w:rPr>
          <w:sz w:val="28"/>
          <w:szCs w:val="28"/>
        </w:rPr>
        <w:t xml:space="preserve"> и др.;</w:t>
      </w:r>
    </w:p>
    <w:p w:rsidR="006A0C36" w:rsidRDefault="006A0C36" w:rsidP="006A0C36">
      <w:pPr>
        <w:pStyle w:val="ab"/>
        <w:numPr>
          <w:ilvl w:val="0"/>
          <w:numId w:val="11"/>
        </w:numPr>
        <w:spacing w:after="200" w:line="276" w:lineRule="auto"/>
        <w:ind w:left="142" w:firstLine="0"/>
        <w:jc w:val="both"/>
        <w:rPr>
          <w:sz w:val="28"/>
          <w:szCs w:val="28"/>
        </w:rPr>
      </w:pPr>
      <w:r w:rsidRPr="0017385A">
        <w:rPr>
          <w:sz w:val="28"/>
          <w:szCs w:val="28"/>
        </w:rPr>
        <w:t xml:space="preserve">минимальный объем нагрузки </w:t>
      </w:r>
      <w:proofErr w:type="gramStart"/>
      <w:r w:rsidRPr="0017385A">
        <w:rPr>
          <w:sz w:val="28"/>
          <w:szCs w:val="28"/>
        </w:rPr>
        <w:t>обучающихся</w:t>
      </w:r>
      <w:proofErr w:type="gramEnd"/>
      <w:r w:rsidRPr="0017385A">
        <w:rPr>
          <w:sz w:val="28"/>
          <w:szCs w:val="28"/>
        </w:rPr>
        <w:t xml:space="preserve">. </w:t>
      </w:r>
    </w:p>
    <w:p w:rsidR="006A0C36" w:rsidRPr="0017385A" w:rsidRDefault="006A0C36" w:rsidP="006A0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составлен на </w:t>
      </w:r>
      <w:r w:rsidRPr="0017385A">
        <w:rPr>
          <w:sz w:val="28"/>
          <w:szCs w:val="28"/>
        </w:rPr>
        <w:t>основании психолого-м</w:t>
      </w:r>
      <w:r>
        <w:rPr>
          <w:sz w:val="28"/>
          <w:szCs w:val="28"/>
        </w:rPr>
        <w:t xml:space="preserve">едико-педагогических рекомендаций совместно с </w:t>
      </w:r>
      <w:r w:rsidRPr="0017385A">
        <w:rPr>
          <w:sz w:val="28"/>
          <w:szCs w:val="28"/>
        </w:rPr>
        <w:t xml:space="preserve">родителями.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Объем учебной нагрузки и распределение учебных часов по образовательным областям определяется для каждого обучающегося индивидуально, и зависит от уровня усвоения минимума содержания образования, ограничений, связанных с течением заболевания, социальных запросов.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Возможно изменение учебного плана как в сторону уменьшения количества недельных часов, так и в сторону их увеличения, что связано с особенностями развития обучающихся, с характером протекания заболевания.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proofErr w:type="gramStart"/>
      <w:r w:rsidRPr="00DB5E4F">
        <w:rPr>
          <w:sz w:val="28"/>
          <w:szCs w:val="28"/>
        </w:rPr>
        <w:t>Для обучающихся, состояние которых допускает возможность периодического посещения ими образовательного учреждения, наряду с обучением на дому</w:t>
      </w:r>
      <w:r>
        <w:rPr>
          <w:sz w:val="28"/>
          <w:szCs w:val="28"/>
        </w:rPr>
        <w:t>,</w:t>
      </w:r>
      <w:r w:rsidRPr="00DB5E4F">
        <w:rPr>
          <w:sz w:val="28"/>
          <w:szCs w:val="28"/>
        </w:rPr>
        <w:t xml:space="preserve"> могут быть организованы занятия в школе </w:t>
      </w:r>
      <w:r>
        <w:rPr>
          <w:sz w:val="28"/>
          <w:szCs w:val="28"/>
        </w:rPr>
        <w:t>(в классе или в малых группах).</w:t>
      </w:r>
      <w:proofErr w:type="gramEnd"/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При наличии возможности школа обеспечивает участие обучающихся на дому в воспитательных, культурно-развлекательных, спортивно-оздоровительных и иных досуговых мероприятиях.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proofErr w:type="gramStart"/>
      <w:r w:rsidRPr="00DB5E4F">
        <w:rPr>
          <w:sz w:val="28"/>
          <w:szCs w:val="28"/>
        </w:rPr>
        <w:t>Организация образовательной деятельности, в том числе планирование максимальной недельной нагрузки, осуществляется в соответствии с Санитарно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t>эпидемиологическими правилами и нормативами СанПин 2.4.2.3286-15 «Санитарно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t xml:space="preserve"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</w:t>
      </w:r>
      <w:r w:rsidRPr="00DB5E4F">
        <w:rPr>
          <w:sz w:val="28"/>
          <w:szCs w:val="28"/>
        </w:rPr>
        <w:lastRenderedPageBreak/>
        <w:t>основным образовательным программам для обучающихся с ограниченными возможностями здоровья» (утверждены постановлением Главного государственного врача Российской Федерации от 10 июля 2015 года №26, зарегистрировано</w:t>
      </w:r>
      <w:proofErr w:type="gramEnd"/>
      <w:r w:rsidRPr="00DB5E4F">
        <w:rPr>
          <w:sz w:val="28"/>
          <w:szCs w:val="28"/>
        </w:rPr>
        <w:t xml:space="preserve"> в </w:t>
      </w:r>
      <w:r>
        <w:rPr>
          <w:sz w:val="28"/>
          <w:szCs w:val="28"/>
        </w:rPr>
        <w:t>Минюсте России 14.08.2015, рег.</w:t>
      </w:r>
      <w:r w:rsidRPr="00DB5E4F">
        <w:rPr>
          <w:sz w:val="28"/>
          <w:szCs w:val="28"/>
        </w:rPr>
        <w:t xml:space="preserve">№ 38528), согласовывается с родителями (законными представителями) и утверждается директором школы. 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Занятия в школе проходят в р</w:t>
      </w:r>
      <w:r>
        <w:rPr>
          <w:sz w:val="28"/>
          <w:szCs w:val="28"/>
        </w:rPr>
        <w:t>ежиме пятидневной учебной недели</w:t>
      </w:r>
      <w:r w:rsidRPr="00DB5E4F">
        <w:rPr>
          <w:sz w:val="28"/>
          <w:szCs w:val="28"/>
        </w:rPr>
        <w:t>. Продолжительность учебного года при по</w:t>
      </w:r>
      <w:r>
        <w:rPr>
          <w:sz w:val="28"/>
          <w:szCs w:val="28"/>
        </w:rPr>
        <w:t xml:space="preserve">лучении начального и основного </w:t>
      </w:r>
      <w:r w:rsidRPr="00DB5E4F">
        <w:rPr>
          <w:sz w:val="28"/>
          <w:szCs w:val="28"/>
        </w:rPr>
        <w:t>общего об</w:t>
      </w:r>
      <w:r w:rsidR="00094878">
        <w:rPr>
          <w:sz w:val="28"/>
          <w:szCs w:val="28"/>
        </w:rPr>
        <w:t xml:space="preserve">разования составляет 34 недели. </w:t>
      </w:r>
      <w:r w:rsidRPr="00DB5E4F">
        <w:rPr>
          <w:sz w:val="28"/>
          <w:szCs w:val="28"/>
        </w:rPr>
        <w:t>Продолжительность и</w:t>
      </w:r>
      <w:r>
        <w:rPr>
          <w:sz w:val="28"/>
          <w:szCs w:val="28"/>
        </w:rPr>
        <w:t xml:space="preserve">ндивидуальных учебных занятий </w:t>
      </w:r>
      <w:r w:rsidR="00094878">
        <w:rPr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Pr="00DB5E4F">
        <w:rPr>
          <w:sz w:val="28"/>
          <w:szCs w:val="28"/>
        </w:rPr>
        <w:t xml:space="preserve">9 классы - 40 минут. Продолжительность каникул в течение учебного года составляет не менее 30 календарных дней, летом не менее 8 недель.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Часть занятий с </w:t>
      </w:r>
      <w:proofErr w:type="gramStart"/>
      <w:r w:rsidRPr="00DB5E4F">
        <w:rPr>
          <w:sz w:val="28"/>
          <w:szCs w:val="28"/>
        </w:rPr>
        <w:t>обучающимися</w:t>
      </w:r>
      <w:proofErr w:type="gramEnd"/>
      <w:r w:rsidRPr="00DB5E4F">
        <w:rPr>
          <w:sz w:val="28"/>
          <w:szCs w:val="28"/>
        </w:rPr>
        <w:t xml:space="preserve"> могут проводиться в учреждении в малых группах для решения задач формирования коммуникативных навыков и социальной адаптации обучающихся.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>Выбор вариантов проведения занятий зависит от особенностей психофизического развития и возможностей обучающихся; сложности структуры их дефекта; особенностей эмоционально-волевой сферы; характера течения заболевания; рекомендаций лечебно-профилактического учреждения, психолого</w:t>
      </w:r>
      <w:r>
        <w:rPr>
          <w:sz w:val="28"/>
          <w:szCs w:val="28"/>
        </w:rPr>
        <w:t>-</w:t>
      </w:r>
      <w:r w:rsidRPr="00DB5E4F">
        <w:rPr>
          <w:sz w:val="28"/>
          <w:szCs w:val="28"/>
        </w:rPr>
        <w:t xml:space="preserve">медико-педагогического консилиума; возможностей доставки обучающегося в учреждение и отсутствия противопоказаний для занятий в группе. 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</w:p>
    <w:p w:rsidR="006A0C36" w:rsidRPr="00A6108C" w:rsidRDefault="006A0C36" w:rsidP="006A0C36">
      <w:pPr>
        <w:ind w:firstLine="567"/>
        <w:jc w:val="both"/>
        <w:rPr>
          <w:b/>
          <w:sz w:val="28"/>
          <w:szCs w:val="28"/>
        </w:rPr>
      </w:pPr>
      <w:r w:rsidRPr="00A6108C">
        <w:rPr>
          <w:b/>
          <w:sz w:val="28"/>
          <w:szCs w:val="28"/>
        </w:rPr>
        <w:t xml:space="preserve">Промежуточная аттестация  </w:t>
      </w:r>
    </w:p>
    <w:p w:rsidR="006A0C36" w:rsidRDefault="006A0C36" w:rsidP="006A0C36">
      <w:pPr>
        <w:ind w:firstLine="567"/>
        <w:jc w:val="both"/>
        <w:rPr>
          <w:sz w:val="28"/>
          <w:szCs w:val="28"/>
        </w:rPr>
      </w:pP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На основании пункта 1 статьи 58 Федерального Закона «Об образовании в Российской Федерации»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</w:t>
      </w:r>
      <w:r w:rsidR="00094878">
        <w:rPr>
          <w:sz w:val="28"/>
          <w:szCs w:val="28"/>
        </w:rPr>
        <w:t>об</w:t>
      </w:r>
      <w:r w:rsidRPr="00DB5E4F">
        <w:rPr>
          <w:sz w:val="28"/>
          <w:szCs w:val="28"/>
        </w:rPr>
        <w:t>уча</w:t>
      </w:r>
      <w:r w:rsidR="00094878">
        <w:rPr>
          <w:sz w:val="28"/>
          <w:szCs w:val="28"/>
        </w:rPr>
        <w:t>ю</w:t>
      </w:r>
      <w:r w:rsidRPr="00DB5E4F">
        <w:rPr>
          <w:sz w:val="28"/>
          <w:szCs w:val="28"/>
        </w:rPr>
        <w:t xml:space="preserve">щихся </w:t>
      </w:r>
      <w:r w:rsidR="00094878">
        <w:rPr>
          <w:sz w:val="28"/>
          <w:szCs w:val="28"/>
        </w:rPr>
        <w:t>5</w:t>
      </w:r>
      <w:r w:rsidRPr="00DB5E4F">
        <w:rPr>
          <w:sz w:val="28"/>
          <w:szCs w:val="28"/>
        </w:rPr>
        <w:t>-</w:t>
      </w:r>
      <w:r w:rsidR="00094878">
        <w:rPr>
          <w:sz w:val="28"/>
          <w:szCs w:val="28"/>
        </w:rPr>
        <w:t>9</w:t>
      </w:r>
      <w:r w:rsidRPr="00DB5E4F">
        <w:rPr>
          <w:sz w:val="28"/>
          <w:szCs w:val="28"/>
        </w:rPr>
        <w:t xml:space="preserve"> классов, проводимой в порядке, установленном </w:t>
      </w:r>
      <w:r>
        <w:rPr>
          <w:sz w:val="28"/>
          <w:szCs w:val="28"/>
        </w:rPr>
        <w:t>«</w:t>
      </w:r>
      <w:r w:rsidRPr="00DB5E4F">
        <w:rPr>
          <w:sz w:val="28"/>
          <w:szCs w:val="28"/>
        </w:rPr>
        <w:t xml:space="preserve">Положением о порядке проведения промежуточной аттестации </w:t>
      </w:r>
      <w:r w:rsidR="00094878">
        <w:rPr>
          <w:sz w:val="28"/>
          <w:szCs w:val="28"/>
        </w:rPr>
        <w:t>об</w:t>
      </w:r>
      <w:r w:rsidRPr="00DB5E4F">
        <w:rPr>
          <w:sz w:val="28"/>
          <w:szCs w:val="28"/>
        </w:rPr>
        <w:t>уча</w:t>
      </w:r>
      <w:r w:rsidR="00094878">
        <w:rPr>
          <w:sz w:val="28"/>
          <w:szCs w:val="28"/>
        </w:rPr>
        <w:t>ю</w:t>
      </w:r>
      <w:r w:rsidRPr="00DB5E4F">
        <w:rPr>
          <w:sz w:val="28"/>
          <w:szCs w:val="28"/>
        </w:rPr>
        <w:t xml:space="preserve">щихся». Промежуточную и итоговую аттестацию не проходят </w:t>
      </w:r>
      <w:proofErr w:type="gramStart"/>
      <w:r w:rsidRPr="00DB5E4F">
        <w:rPr>
          <w:sz w:val="28"/>
          <w:szCs w:val="28"/>
        </w:rPr>
        <w:t>обучающиеся</w:t>
      </w:r>
      <w:proofErr w:type="gramEnd"/>
      <w:r w:rsidRPr="00DB5E4F">
        <w:rPr>
          <w:sz w:val="28"/>
          <w:szCs w:val="28"/>
        </w:rPr>
        <w:t xml:space="preserve"> с умстве</w:t>
      </w:r>
      <w:r>
        <w:rPr>
          <w:sz w:val="28"/>
          <w:szCs w:val="28"/>
        </w:rPr>
        <w:t xml:space="preserve">нной отсталостью. Успеваемость </w:t>
      </w:r>
      <w:proofErr w:type="gramStart"/>
      <w:r w:rsidR="0009487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94878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CC59DF" w:rsidRDefault="00CC59DF" w:rsidP="00CC5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9 класса сдают экзамен по технологии и получают документ установленного образца – свидетельство об обучении.</w:t>
      </w:r>
    </w:p>
    <w:p w:rsidR="006A0C36" w:rsidRPr="00DB5E4F" w:rsidRDefault="006A0C36" w:rsidP="006A0C36">
      <w:pPr>
        <w:ind w:firstLine="567"/>
        <w:jc w:val="both"/>
        <w:rPr>
          <w:sz w:val="28"/>
          <w:szCs w:val="28"/>
        </w:rPr>
      </w:pPr>
    </w:p>
    <w:p w:rsidR="00410883" w:rsidRDefault="00410883">
      <w:pPr>
        <w:spacing w:after="240" w:line="480" w:lineRule="auto"/>
        <w:ind w:firstLine="360"/>
        <w:rPr>
          <w:b/>
          <w:sz w:val="28"/>
          <w:szCs w:val="28"/>
        </w:rPr>
        <w:sectPr w:rsidR="00410883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410883" w:rsidRPr="003F3223" w:rsidRDefault="00410883" w:rsidP="00410883">
      <w:pPr>
        <w:ind w:firstLine="567"/>
        <w:jc w:val="center"/>
        <w:rPr>
          <w:b/>
          <w:sz w:val="28"/>
          <w:szCs w:val="28"/>
        </w:rPr>
      </w:pPr>
      <w:r w:rsidRPr="003F3223">
        <w:rPr>
          <w:b/>
          <w:sz w:val="28"/>
          <w:szCs w:val="28"/>
        </w:rPr>
        <w:lastRenderedPageBreak/>
        <w:t xml:space="preserve">Учебный план для индивидуального обучения </w:t>
      </w:r>
    </w:p>
    <w:p w:rsidR="00410883" w:rsidRDefault="00410883" w:rsidP="00410883">
      <w:pPr>
        <w:ind w:firstLine="567"/>
        <w:jc w:val="center"/>
        <w:rPr>
          <w:b/>
          <w:sz w:val="28"/>
          <w:szCs w:val="28"/>
        </w:rPr>
      </w:pPr>
      <w:r w:rsidRPr="003F3223">
        <w:rPr>
          <w:b/>
          <w:sz w:val="28"/>
          <w:szCs w:val="28"/>
        </w:rPr>
        <w:t xml:space="preserve">по АООП с умственной отсталостью </w:t>
      </w:r>
    </w:p>
    <w:p w:rsidR="00410883" w:rsidRDefault="00410883" w:rsidP="00410883">
      <w:pPr>
        <w:ind w:firstLine="567"/>
        <w:jc w:val="center"/>
        <w:rPr>
          <w:b/>
          <w:sz w:val="28"/>
          <w:szCs w:val="28"/>
        </w:rPr>
      </w:pPr>
      <w:r w:rsidRPr="003F3223">
        <w:rPr>
          <w:b/>
          <w:sz w:val="28"/>
          <w:szCs w:val="28"/>
        </w:rPr>
        <w:t>(инте</w:t>
      </w:r>
      <w:r>
        <w:rPr>
          <w:b/>
          <w:sz w:val="28"/>
          <w:szCs w:val="28"/>
        </w:rPr>
        <w:t>ллектуальными нарушениями).</w:t>
      </w:r>
    </w:p>
    <w:p w:rsidR="00410883" w:rsidRDefault="00410883" w:rsidP="00410883">
      <w:pPr>
        <w:ind w:firstLine="567"/>
        <w:jc w:val="center"/>
        <w:rPr>
          <w:b/>
          <w:sz w:val="28"/>
          <w:szCs w:val="28"/>
        </w:rPr>
      </w:pPr>
    </w:p>
    <w:tbl>
      <w:tblPr>
        <w:tblStyle w:val="af6"/>
        <w:tblW w:w="15925" w:type="dxa"/>
        <w:tblLayout w:type="fixed"/>
        <w:tblLook w:val="04A0"/>
      </w:tblPr>
      <w:tblGrid>
        <w:gridCol w:w="3794"/>
        <w:gridCol w:w="2126"/>
        <w:gridCol w:w="2037"/>
        <w:gridCol w:w="37"/>
        <w:gridCol w:w="1219"/>
        <w:gridCol w:w="22"/>
        <w:gridCol w:w="37"/>
        <w:gridCol w:w="1221"/>
        <w:gridCol w:w="150"/>
        <w:gridCol w:w="12"/>
        <w:gridCol w:w="37"/>
        <w:gridCol w:w="1081"/>
        <w:gridCol w:w="37"/>
        <w:gridCol w:w="1366"/>
        <w:gridCol w:w="18"/>
        <w:gridCol w:w="19"/>
        <w:gridCol w:w="1257"/>
        <w:gridCol w:w="37"/>
        <w:gridCol w:w="1381"/>
        <w:gridCol w:w="37"/>
      </w:tblGrid>
      <w:tr w:rsidR="00410883" w:rsidTr="00FA551C">
        <w:trPr>
          <w:gridAfter w:val="1"/>
          <w:wAfter w:w="37" w:type="dxa"/>
          <w:trHeight w:val="31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83" w:rsidRPr="009B4C52" w:rsidRDefault="00410883" w:rsidP="00410883">
            <w:pPr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83" w:rsidRPr="009B4C52" w:rsidRDefault="00410883" w:rsidP="00410883">
            <w:pPr>
              <w:pStyle w:val="aa"/>
              <w:ind w:left="-39"/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Учебные предметы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83" w:rsidRDefault="00410883" w:rsidP="00410883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Учебный курс</w:t>
            </w:r>
          </w:p>
          <w:p w:rsidR="00410883" w:rsidRPr="009B4C52" w:rsidRDefault="00410883" w:rsidP="00410883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</w:t>
            </w:r>
            <w:r w:rsidRPr="009B4C52">
              <w:rPr>
                <w:b/>
                <w:szCs w:val="28"/>
              </w:rPr>
              <w:t>чебный модуль</w:t>
            </w:r>
          </w:p>
        </w:tc>
        <w:tc>
          <w:tcPr>
            <w:tcW w:w="6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 в неделю</w:t>
            </w:r>
          </w:p>
        </w:tc>
      </w:tr>
      <w:tr w:rsidR="00410883" w:rsidTr="00FA551C">
        <w:trPr>
          <w:gridAfter w:val="1"/>
          <w:wAfter w:w="37" w:type="dxa"/>
          <w:trHeight w:val="31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83" w:rsidRPr="009B4C52" w:rsidRDefault="00410883" w:rsidP="00410883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83" w:rsidRPr="009B4C52" w:rsidRDefault="00410883" w:rsidP="00410883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83" w:rsidRPr="009B4C52" w:rsidRDefault="00410883" w:rsidP="00410883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D3615" w:rsidRDefault="00410883" w:rsidP="004108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jc w:val="center"/>
              <w:rPr>
                <w:b/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13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9B4C52" w:rsidRDefault="00410883" w:rsidP="00410883">
            <w:pPr>
              <w:contextualSpacing/>
              <w:rPr>
                <w:i/>
                <w:szCs w:val="28"/>
              </w:rPr>
            </w:pPr>
            <w:r w:rsidRPr="009B4C52">
              <w:rPr>
                <w:i/>
                <w:szCs w:val="28"/>
              </w:rPr>
              <w:t>Обязательная часть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9B4C52" w:rsidRDefault="00410883" w:rsidP="00410883">
            <w:pPr>
              <w:contextualSpacing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</w:t>
            </w:r>
            <w:r>
              <w:rPr>
                <w:szCs w:val="28"/>
              </w:rPr>
              <w:t>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Русский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21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83" w:rsidRPr="00257B9A" w:rsidRDefault="00410883" w:rsidP="00410883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Чтение (Литературное чтение)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13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  <w:trHeight w:val="24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 и информатика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1F7FCD" w:rsidRDefault="00410883" w:rsidP="00410883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Математика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10</w:t>
            </w:r>
          </w:p>
        </w:tc>
      </w:tr>
      <w:tr w:rsidR="00410883" w:rsidTr="00FA551C">
        <w:trPr>
          <w:gridAfter w:val="1"/>
          <w:wAfter w:w="37" w:type="dxa"/>
          <w:trHeight w:val="39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1F7FCD" w:rsidRDefault="00410883" w:rsidP="00410883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410883" w:rsidRDefault="00410883" w:rsidP="00410883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Алгебра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9</w:t>
            </w:r>
          </w:p>
        </w:tc>
      </w:tr>
      <w:tr w:rsidR="00410883" w:rsidTr="00FA551C">
        <w:trPr>
          <w:gridAfter w:val="1"/>
          <w:wAfter w:w="37" w:type="dxa"/>
          <w:trHeight w:val="39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410883" w:rsidRPr="001F7FCD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6</w:t>
            </w:r>
          </w:p>
        </w:tc>
      </w:tr>
      <w:tr w:rsidR="00410883" w:rsidTr="00FA551C">
        <w:trPr>
          <w:gridAfter w:val="1"/>
          <w:wAfter w:w="37" w:type="dxa"/>
          <w:trHeight w:val="39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410883" w:rsidRPr="001F7FCD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</w:tr>
      <w:tr w:rsidR="00410883" w:rsidTr="00FA551C">
        <w:trPr>
          <w:gridAfter w:val="1"/>
          <w:wAfter w:w="37" w:type="dxa"/>
          <w:trHeight w:val="307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Общественно-научные предметы</w:t>
            </w:r>
          </w:p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257B9A">
              <w:rPr>
                <w:szCs w:val="28"/>
              </w:rPr>
              <w:t>стори</w:t>
            </w:r>
            <w:r>
              <w:rPr>
                <w:szCs w:val="28"/>
              </w:rPr>
              <w:t xml:space="preserve">я отечества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410883" w:rsidRPr="00CC7075" w:rsidRDefault="00410883" w:rsidP="0041088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Pr="00B215F8" w:rsidRDefault="00DE4E1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</w:tr>
      <w:tr w:rsidR="00410883" w:rsidTr="00FA551C">
        <w:trPr>
          <w:gridAfter w:val="1"/>
          <w:wAfter w:w="37" w:type="dxa"/>
          <w:trHeight w:val="336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257B9A" w:rsidRDefault="00DE4E1C" w:rsidP="0041088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Основы социальной жизни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883" w:rsidRPr="00B215F8" w:rsidRDefault="00DE4E1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</w:tr>
      <w:tr w:rsidR="00410883" w:rsidTr="00FA551C">
        <w:trPr>
          <w:gridAfter w:val="1"/>
          <w:wAfter w:w="37" w:type="dxa"/>
          <w:trHeight w:val="243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8</w:t>
            </w:r>
          </w:p>
        </w:tc>
      </w:tr>
      <w:tr w:rsidR="00410883" w:rsidTr="00FA551C">
        <w:trPr>
          <w:gridAfter w:val="1"/>
          <w:wAfter w:w="37" w:type="dxa"/>
          <w:trHeight w:val="25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CC7075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C10756" w:rsidRDefault="00410883" w:rsidP="00410883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7</w:t>
            </w:r>
          </w:p>
        </w:tc>
      </w:tr>
      <w:tr w:rsidR="00410883" w:rsidTr="00FA551C">
        <w:trPr>
          <w:gridAfter w:val="1"/>
          <w:wAfter w:w="37" w:type="dxa"/>
          <w:trHeight w:val="37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C10756" w:rsidRDefault="00410883" w:rsidP="00410883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</w:tr>
      <w:tr w:rsidR="00410883" w:rsidTr="00FA551C">
        <w:trPr>
          <w:gridAfter w:val="1"/>
          <w:wAfter w:w="37" w:type="dxa"/>
          <w:trHeight w:val="318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883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CC7075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C10756" w:rsidRDefault="00410883" w:rsidP="00410883">
            <w:pPr>
              <w:pStyle w:val="aa"/>
              <w:rPr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DE4E1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7</w:t>
            </w: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lastRenderedPageBreak/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  <w:r w:rsidRPr="009D59B7">
              <w:rPr>
                <w:bCs/>
                <w:szCs w:val="28"/>
              </w:rPr>
              <w:t>Изобразительное искусство</w:t>
            </w:r>
            <w:r w:rsidRPr="009D59B7">
              <w:rPr>
                <w:szCs w:val="28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9D59B7" w:rsidRDefault="0077221F" w:rsidP="00410883">
            <w:pPr>
              <w:contextualSpacing/>
              <w:rPr>
                <w:bCs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684784" w:rsidRDefault="0077221F" w:rsidP="00410883">
            <w:pPr>
              <w:contextualSpacing/>
              <w:rPr>
                <w:sz w:val="20"/>
                <w:szCs w:val="20"/>
              </w:rPr>
            </w:pPr>
            <w:r w:rsidRPr="00684784">
              <w:rPr>
                <w:sz w:val="20"/>
                <w:szCs w:val="20"/>
              </w:rPr>
              <w:t>Учебный модуль: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 w:val="20"/>
                <w:szCs w:val="20"/>
              </w:rPr>
            </w:pPr>
            <w:r w:rsidRPr="00B215F8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 w:val="20"/>
                <w:szCs w:val="20"/>
              </w:rPr>
            </w:pPr>
            <w:r w:rsidRPr="00B215F8">
              <w:rPr>
                <w:sz w:val="20"/>
                <w:szCs w:val="20"/>
              </w:rPr>
              <w:t>Живопись, графика, скульптура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Музыка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моего края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Народное музыкальное творчество России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народов мира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Европейская классическая музыка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Жанры музыкального искусства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музыки с другими видами искусства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221F" w:rsidRPr="00257B9A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Русская классическая музыка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1F" w:rsidRPr="00257B9A" w:rsidRDefault="0077221F" w:rsidP="00410883">
            <w:pPr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1F" w:rsidRPr="009D59B7" w:rsidRDefault="0077221F" w:rsidP="00410883">
            <w:pPr>
              <w:contextualSpacing/>
              <w:rPr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8C39CA" w:rsidRDefault="0077221F" w:rsidP="004108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и образы русской и европейской духовной музыки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rPr>
                <w:szCs w:val="28"/>
              </w:rPr>
            </w:pPr>
          </w:p>
        </w:tc>
      </w:tr>
      <w:tr w:rsidR="0077221F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21F" w:rsidRPr="00257B9A" w:rsidRDefault="0077221F" w:rsidP="00410883">
            <w:pPr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1D0AED" w:rsidRDefault="0077221F" w:rsidP="0041088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музыка. Основные жанры и направления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1F" w:rsidRPr="00B215F8" w:rsidRDefault="0077221F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  <w:trHeight w:val="36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Технология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77221F" w:rsidRDefault="00DE4E1C" w:rsidP="00410883">
            <w:pPr>
              <w:contextualSpacing/>
              <w:rPr>
                <w:sz w:val="24"/>
                <w:szCs w:val="24"/>
              </w:rPr>
            </w:pPr>
            <w:r w:rsidRPr="0077221F"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DE4E1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8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883" w:rsidRPr="001D0AED" w:rsidRDefault="00410883" w:rsidP="0041088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410883" w:rsidRPr="001D0AED" w:rsidRDefault="00410883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обработки материалов и пищевых продуктов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1D0AED" w:rsidRDefault="00410883" w:rsidP="0041088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1D0AED" w:rsidRDefault="00410883" w:rsidP="00410883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Животноводство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257B9A" w:rsidRDefault="00410883" w:rsidP="00410883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1D0AED" w:rsidRDefault="00410883" w:rsidP="0041088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Default="00410883" w:rsidP="004108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410883" w:rsidRPr="001D0AED" w:rsidRDefault="00410883" w:rsidP="004108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Растениеводство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883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 xml:space="preserve"> и </w:t>
            </w:r>
          </w:p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10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Гимнастика</w:t>
            </w:r>
            <w:r>
              <w:rPr>
                <w:bCs/>
                <w:sz w:val="20"/>
                <w:szCs w:val="20"/>
              </w:rPr>
              <w:t xml:space="preserve"> с элементами акробатики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Зимние виды спорта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1D0AED" w:rsidRDefault="00410883" w:rsidP="00410883">
            <w:pPr>
              <w:pStyle w:val="aa"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Спорт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pStyle w:val="aa"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257B9A" w:rsidRDefault="00410883" w:rsidP="00410883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26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28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147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158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rPr>
                <w:bCs/>
                <w:i/>
                <w:szCs w:val="28"/>
              </w:rPr>
            </w:pPr>
            <w:r w:rsidRPr="00B215F8">
              <w:rPr>
                <w:bCs/>
                <w:i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410883" w:rsidTr="00FA5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B215F8" w:rsidRDefault="00410883" w:rsidP="00410883">
            <w:pPr>
              <w:pStyle w:val="aa"/>
              <w:rPr>
                <w:sz w:val="20"/>
                <w:szCs w:val="20"/>
              </w:rPr>
            </w:pPr>
            <w:r w:rsidRPr="00B215F8">
              <w:rPr>
                <w:sz w:val="20"/>
                <w:szCs w:val="20"/>
              </w:rPr>
              <w:t>Учебный курс</w:t>
            </w:r>
          </w:p>
          <w:p w:rsidR="00410883" w:rsidRPr="00B215F8" w:rsidRDefault="00410883" w:rsidP="00410883">
            <w:pPr>
              <w:pStyle w:val="aa"/>
              <w:rPr>
                <w:sz w:val="20"/>
                <w:szCs w:val="20"/>
              </w:rPr>
            </w:pPr>
            <w:r w:rsidRPr="00B215F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2</w:t>
            </w:r>
          </w:p>
        </w:tc>
      </w:tr>
      <w:tr w:rsidR="00410883" w:rsidTr="00FA551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384250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83" w:rsidRPr="00B215F8" w:rsidRDefault="00410883" w:rsidP="00410883">
            <w:pPr>
              <w:pStyle w:val="aa"/>
              <w:rPr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pStyle w:val="aa"/>
              <w:rPr>
                <w:bCs/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jc w:val="center"/>
              <w:rPr>
                <w:bCs/>
                <w:szCs w:val="28"/>
              </w:rPr>
            </w:pPr>
            <w:r w:rsidRPr="00B215F8">
              <w:rPr>
                <w:bCs/>
                <w:szCs w:val="28"/>
              </w:rPr>
              <w:t>1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158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snapToGrid w:val="0"/>
              <w:rPr>
                <w:bCs/>
                <w:i/>
                <w:iCs/>
                <w:szCs w:val="28"/>
              </w:rPr>
            </w:pPr>
            <w:r w:rsidRPr="00B215F8">
              <w:rPr>
                <w:bCs/>
                <w:i/>
                <w:iCs/>
                <w:szCs w:val="28"/>
              </w:rPr>
              <w:t>Учебные курсы внеурочной деятельности (до 10 часов):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77D3E" w:rsidRDefault="00410883" w:rsidP="00410883">
            <w:pPr>
              <w:rPr>
                <w:szCs w:val="28"/>
              </w:rPr>
            </w:pPr>
            <w:r>
              <w:rPr>
                <w:szCs w:val="28"/>
              </w:rPr>
              <w:t>Я и общество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77D3E" w:rsidRDefault="00410883" w:rsidP="00410883">
            <w:pPr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</w:t>
            </w:r>
          </w:p>
        </w:tc>
      </w:tr>
      <w:tr w:rsidR="008610BC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677D3E" w:rsidRDefault="008610BC" w:rsidP="00410883">
            <w:pPr>
              <w:rPr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677D3E" w:rsidRDefault="00410883" w:rsidP="00410883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 о правильном питании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</w:tr>
      <w:tr w:rsidR="00DE4E1C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677D3E" w:rsidRDefault="00DE4E1C" w:rsidP="00410883">
            <w:pPr>
              <w:rPr>
                <w:szCs w:val="28"/>
              </w:rPr>
            </w:pPr>
            <w:r>
              <w:rPr>
                <w:szCs w:val="28"/>
              </w:rPr>
              <w:t>ОДНКНР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650B61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650B61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DE4E1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650B61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650B61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1C" w:rsidRPr="00B215F8" w:rsidRDefault="00650B61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</w:tr>
      <w:tr w:rsidR="008610BC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677D3E" w:rsidRDefault="008610BC" w:rsidP="00410883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</w:t>
            </w:r>
            <w:r>
              <w:rPr>
                <w:szCs w:val="28"/>
              </w:rPr>
              <w:t>ы</w:t>
            </w:r>
            <w:r w:rsidRPr="00677D3E">
              <w:rPr>
                <w:szCs w:val="28"/>
              </w:rPr>
              <w:t xml:space="preserve"> о </w:t>
            </w:r>
            <w:proofErr w:type="gramStart"/>
            <w:r w:rsidRPr="00677D3E">
              <w:rPr>
                <w:szCs w:val="28"/>
              </w:rPr>
              <w:t>важном</w:t>
            </w:r>
            <w:proofErr w:type="gram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BC" w:rsidRPr="00B215F8" w:rsidRDefault="008610BC" w:rsidP="00206CDC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5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FB7087" w:rsidRDefault="00410883" w:rsidP="00410883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Финансовая грамотность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3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FB7087" w:rsidRDefault="00D559AA" w:rsidP="00410883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Коррекционно-развивающая область (коррекционные занятия с логопедом)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D559AA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8610BC" w:rsidP="00410883">
            <w:pPr>
              <w:contextualSpacing/>
              <w:jc w:val="center"/>
              <w:rPr>
                <w:szCs w:val="28"/>
              </w:rPr>
            </w:pPr>
            <w:r w:rsidRPr="00B215F8">
              <w:rPr>
                <w:szCs w:val="28"/>
              </w:rPr>
              <w:t>20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EF0FE5" w:rsidRDefault="00410883" w:rsidP="00410883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Учебные недели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170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EF0FE5" w:rsidRDefault="00410883" w:rsidP="00410883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Учебная нагрузка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28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17338B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40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155</w:t>
            </w:r>
          </w:p>
        </w:tc>
      </w:tr>
      <w:tr w:rsidR="00410883" w:rsidTr="00FA551C">
        <w:trPr>
          <w:gridAfter w:val="1"/>
          <w:wAfter w:w="37" w:type="dxa"/>
        </w:trPr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EF0FE5" w:rsidRDefault="00410883" w:rsidP="00410883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Максимальн</w:t>
            </w:r>
            <w:r>
              <w:rPr>
                <w:bCs/>
                <w:i/>
                <w:iCs/>
                <w:szCs w:val="28"/>
              </w:rPr>
              <w:t>ая нагрузка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29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83" w:rsidRPr="00B215F8" w:rsidRDefault="00410883" w:rsidP="00410883">
            <w:pPr>
              <w:contextualSpacing/>
              <w:jc w:val="center"/>
              <w:rPr>
                <w:b/>
                <w:szCs w:val="28"/>
              </w:rPr>
            </w:pPr>
            <w:r w:rsidRPr="00B215F8">
              <w:rPr>
                <w:b/>
                <w:szCs w:val="28"/>
              </w:rPr>
              <w:t>157</w:t>
            </w:r>
          </w:p>
        </w:tc>
      </w:tr>
    </w:tbl>
    <w:p w:rsidR="00410883" w:rsidRDefault="00410883" w:rsidP="006A0C36">
      <w:pPr>
        <w:ind w:firstLine="567"/>
        <w:jc w:val="center"/>
        <w:rPr>
          <w:b/>
          <w:sz w:val="28"/>
          <w:szCs w:val="28"/>
        </w:rPr>
      </w:pPr>
    </w:p>
    <w:p w:rsidR="00046501" w:rsidRPr="00DD3AA5" w:rsidRDefault="00046501" w:rsidP="00046501">
      <w:pPr>
        <w:ind w:firstLine="709"/>
        <w:jc w:val="both"/>
        <w:rPr>
          <w:sz w:val="28"/>
          <w:szCs w:val="28"/>
        </w:rPr>
      </w:pPr>
      <w:r w:rsidRPr="00DB5E4F">
        <w:rPr>
          <w:sz w:val="28"/>
          <w:szCs w:val="28"/>
        </w:rPr>
        <w:t xml:space="preserve">Учебные предметы учебного плана общеобразовательного учреждения изучаются только по учебным программам и учебникам общеобразовательной школы,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учреждениях. Реализация учебного плана школы основного </w:t>
      </w:r>
      <w:r w:rsidR="002C28EF">
        <w:rPr>
          <w:sz w:val="28"/>
          <w:szCs w:val="28"/>
        </w:rPr>
        <w:t xml:space="preserve">общего </w:t>
      </w:r>
      <w:r w:rsidRPr="00DB5E4F">
        <w:rPr>
          <w:sz w:val="28"/>
          <w:szCs w:val="28"/>
        </w:rPr>
        <w:t>образования обеспечена полностью необходимыми кадрами специалистов соответствующей квалификации, учебными программами, методическим и материально-техническим обеспечением.</w:t>
      </w:r>
    </w:p>
    <w:p w:rsidR="006A0C36" w:rsidRDefault="006A0C36" w:rsidP="004332FA">
      <w:pPr>
        <w:jc w:val="both"/>
        <w:rPr>
          <w:sz w:val="28"/>
          <w:szCs w:val="28"/>
        </w:rPr>
      </w:pPr>
    </w:p>
    <w:sectPr w:rsidR="006A0C36" w:rsidSect="00D94953">
      <w:pgSz w:w="16838" w:h="11906" w:orient="landscape"/>
      <w:pgMar w:top="1080" w:right="1134" w:bottom="56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6501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4878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848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3607"/>
    <w:rsid w:val="00163F3D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338B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28EF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883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2A3C"/>
    <w:rsid w:val="004332FA"/>
    <w:rsid w:val="00433550"/>
    <w:rsid w:val="00433E2E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EF2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121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588C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48C4"/>
    <w:rsid w:val="005E5152"/>
    <w:rsid w:val="005E53EE"/>
    <w:rsid w:val="005E56D9"/>
    <w:rsid w:val="005E61DE"/>
    <w:rsid w:val="005E6C0A"/>
    <w:rsid w:val="005E6C5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0B61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855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B0F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21F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0BC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5F8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5E0B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9DF"/>
    <w:rsid w:val="00CC5BD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6C1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9AA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4953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4E1C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1A68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51C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Пользователь Windows</cp:lastModifiedBy>
  <cp:revision>77</cp:revision>
  <cp:lastPrinted>2022-08-28T23:37:00Z</cp:lastPrinted>
  <dcterms:created xsi:type="dcterms:W3CDTF">2022-03-31T07:31:00Z</dcterms:created>
  <dcterms:modified xsi:type="dcterms:W3CDTF">2023-09-26T21:22:00Z</dcterms:modified>
</cp:coreProperties>
</file>