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8" w:rsidRDefault="00653776" w:rsidP="00F03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«Образование» в Центре образования цифрового и гуманитарного профилей «Точка роста» на базе МБОУ </w:t>
      </w:r>
      <w:proofErr w:type="spellStart"/>
      <w:r>
        <w:rPr>
          <w:rFonts w:ascii="Times New Roman" w:hAnsi="Times New Roman"/>
          <w:sz w:val="28"/>
          <w:szCs w:val="28"/>
        </w:rPr>
        <w:t>Тагинская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продолжается работа по дополнительному образованию детей. </w:t>
      </w:r>
    </w:p>
    <w:p w:rsidR="00653776" w:rsidRDefault="00653776" w:rsidP="00F03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время зимних каникул в шахматной гостиной Центра прошли товарищеские встречи среди обучающихся школы по шашкам и шахматам.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 соревновались в умениях, тактике игры. Обучающийся 6 класса, </w:t>
      </w:r>
      <w:proofErr w:type="spellStart"/>
      <w:r>
        <w:rPr>
          <w:rFonts w:ascii="Times New Roman" w:hAnsi="Times New Roman"/>
          <w:sz w:val="28"/>
          <w:szCs w:val="28"/>
        </w:rPr>
        <w:t>Богдашкин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Денис, отмечает: «Очень </w:t>
      </w:r>
      <w:proofErr w:type="spellStart"/>
      <w:r>
        <w:rPr>
          <w:rFonts w:ascii="Times New Roman" w:hAnsi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у нас есть возможность во время каникул посетить Центр и поиграть в шашки и шахматы со своими друзьями.»</w:t>
      </w:r>
    </w:p>
    <w:p w:rsidR="00BC6AE6" w:rsidRDefault="00653776" w:rsidP="00F03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уже в учебное время, продолжается обучение детей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 Ребята получают задания от учителей, решают их и получают за это оценки. Многие учителя отмечают, что это очень удобно, когда задания представлены в доступной игровой форме, и детям становятся понятны сложные вещи</w:t>
      </w:r>
      <w:r w:rsidR="00F032C4">
        <w:rPr>
          <w:rFonts w:ascii="Times New Roman" w:hAnsi="Times New Roman"/>
          <w:sz w:val="28"/>
          <w:szCs w:val="28"/>
        </w:rPr>
        <w:t>.</w:t>
      </w:r>
    </w:p>
    <w:p w:rsidR="00653776" w:rsidRDefault="00BC6AE6" w:rsidP="00F032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января в рамках курса уроков 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прошёл урок «Светлый праздник Рождества». На нём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послушали обращение Патриарха Кирилла, а также обсудили с учителями, почему праздник Рождества имеет для России особое значение. </w:t>
      </w:r>
      <w:r w:rsidR="00F94665">
        <w:rPr>
          <w:rFonts w:ascii="Times New Roman" w:hAnsi="Times New Roman"/>
          <w:sz w:val="28"/>
          <w:szCs w:val="28"/>
        </w:rPr>
        <w:t xml:space="preserve">В конце урока ребята проверили свои силы в интерактивном задании, где им было необходимо ответить на вопросы по материалам урока.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032C4">
        <w:rPr>
          <w:rFonts w:ascii="Times New Roman" w:hAnsi="Times New Roman"/>
          <w:sz w:val="28"/>
          <w:szCs w:val="28"/>
        </w:rPr>
        <w:t xml:space="preserve"> </w:t>
      </w:r>
    </w:p>
    <w:p w:rsidR="00BC6AE6" w:rsidRDefault="00BC6AE6" w:rsidP="00F032C4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13 января педагог-организатор Муромцев Ю.В. провёл мероприятие для обучающихся 4-10 классов по цифровой грамотности и безопасному поведению в сети Интернет с использованием контента просветительского проекта «Цифровой ликбез». Учитель рассказал детям о том, что такое </w:t>
      </w:r>
      <w:proofErr w:type="spellStart"/>
      <w:r>
        <w:rPr>
          <w:rFonts w:ascii="Times New Roman" w:hAnsi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ссылки, социальная инженерия, как защитить личную информацию и свой профиль в социальных сетях, а также о таком понятии, как </w:t>
      </w:r>
      <w:proofErr w:type="spellStart"/>
      <w:r>
        <w:rPr>
          <w:rFonts w:ascii="Times New Roman" w:hAnsi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sectPr w:rsidR="00BC6AE6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76"/>
    <w:rsid w:val="00653776"/>
    <w:rsid w:val="00707038"/>
    <w:rsid w:val="00AC459D"/>
    <w:rsid w:val="00BC6AE6"/>
    <w:rsid w:val="00F032C4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2023-01-16T07:22:00Z</dcterms:created>
  <dcterms:modified xsi:type="dcterms:W3CDTF">2023-01-16T09:24:00Z</dcterms:modified>
</cp:coreProperties>
</file>