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64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D6EB2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64D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</w:t>
      </w:r>
      <w:r w:rsidR="003D6EB2">
        <w:rPr>
          <w:rFonts w:ascii="Times New Roman" w:hAnsi="Times New Roman" w:cs="Times New Roman"/>
          <w:b/>
          <w:bCs/>
          <w:sz w:val="24"/>
          <w:szCs w:val="24"/>
        </w:rPr>
        <w:t>Основам безопасности жизнедеятельности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EB2">
        <w:rPr>
          <w:rFonts w:ascii="Times New Roman" w:hAnsi="Times New Roman" w:cs="Times New Roman"/>
          <w:b/>
          <w:bCs/>
          <w:sz w:val="24"/>
          <w:szCs w:val="24"/>
        </w:rPr>
        <w:t>по учебнику</w:t>
      </w:r>
      <w:r w:rsidRPr="0047064D">
        <w:rPr>
          <w:rFonts w:ascii="Times New Roman" w:hAnsi="Times New Roman" w:cs="Times New Roman"/>
          <w:b/>
          <w:bCs/>
          <w:sz w:val="24"/>
          <w:szCs w:val="24"/>
        </w:rPr>
        <w:t xml:space="preserve"> «Основы безопасности жизнедеятельности» для 10–11 классов</w:t>
      </w:r>
    </w:p>
    <w:p w:rsid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64D">
        <w:rPr>
          <w:rFonts w:ascii="Times New Roman" w:hAnsi="Times New Roman" w:cs="Times New Roman"/>
          <w:b/>
          <w:bCs/>
          <w:sz w:val="24"/>
          <w:szCs w:val="24"/>
        </w:rPr>
        <w:t>(авторы С. В. Ким, В. А. Горский)</w:t>
      </w:r>
    </w:p>
    <w:p w:rsidR="00C60D92" w:rsidRPr="0047064D" w:rsidRDefault="00C60D92" w:rsidP="0047064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D92" w:rsidRDefault="0047064D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П</w:t>
      </w:r>
      <w:r w:rsidR="003D6EB2">
        <w:rPr>
          <w:rFonts w:ascii="Times New Roman" w:hAnsi="Times New Roman" w:cs="Times New Roman"/>
          <w:sz w:val="24"/>
          <w:szCs w:val="24"/>
        </w:rPr>
        <w:t xml:space="preserve">рограмма разработана </w:t>
      </w:r>
      <w:r w:rsidR="00C60D9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C60D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60D9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60D92" w:rsidRPr="00C60D92" w:rsidRDefault="00C60D92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92">
        <w:rPr>
          <w:rFonts w:ascii="Times New Roman" w:hAnsi="Times New Roman" w:cs="Times New Roman"/>
          <w:bCs/>
          <w:sz w:val="24"/>
          <w:szCs w:val="24"/>
        </w:rPr>
        <w:t xml:space="preserve">- приказом Министерства образования и науки Российской Федерации </w:t>
      </w:r>
      <w:r w:rsidRPr="00C60D92">
        <w:rPr>
          <w:rFonts w:ascii="Times New Roman" w:hAnsi="Times New Roman" w:cs="Times New Roman"/>
          <w:sz w:val="24"/>
          <w:szCs w:val="24"/>
        </w:rPr>
        <w:t>от 17.05.2012 № 413 «Об утверждении федерального государственного образовательного стандарта среднего общего образования»;</w:t>
      </w:r>
      <w:r w:rsidRPr="00C60D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D92" w:rsidRPr="00C60D92" w:rsidRDefault="00C60D92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D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0D92">
        <w:rPr>
          <w:rFonts w:ascii="Times New Roman" w:hAnsi="Times New Roman" w:cs="Times New Roman"/>
          <w:sz w:val="24"/>
          <w:szCs w:val="24"/>
        </w:rPr>
        <w:t>римерной основной образовательной программе среднего общего образования (</w:t>
      </w:r>
      <w:proofErr w:type="gramStart"/>
      <w:r w:rsidRPr="00C60D92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C60D92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28.06.2016 N 2/16-з) </w:t>
      </w:r>
    </w:p>
    <w:p w:rsidR="0047064D" w:rsidRPr="0047064D" w:rsidRDefault="00C60D92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64D" w:rsidRPr="0047064D">
        <w:rPr>
          <w:rFonts w:ascii="Times New Roman" w:hAnsi="Times New Roman" w:cs="Times New Roman"/>
          <w:sz w:val="24"/>
          <w:szCs w:val="24"/>
        </w:rPr>
        <w:t>требований к уровню</w:t>
      </w:r>
      <w:r w:rsidR="0047064D">
        <w:rPr>
          <w:rFonts w:ascii="Times New Roman" w:hAnsi="Times New Roman" w:cs="Times New Roman"/>
          <w:sz w:val="24"/>
          <w:szCs w:val="24"/>
        </w:rPr>
        <w:t xml:space="preserve"> </w:t>
      </w:r>
      <w:r w:rsidR="0047064D" w:rsidRPr="0047064D">
        <w:rPr>
          <w:rFonts w:ascii="Times New Roman" w:hAnsi="Times New Roman" w:cs="Times New Roman"/>
          <w:sz w:val="24"/>
          <w:szCs w:val="24"/>
        </w:rPr>
        <w:t>подготовки выпускников, примерной программы среднего (полного) общего образования по</w:t>
      </w:r>
      <w:r w:rsidR="0047064D">
        <w:rPr>
          <w:rFonts w:ascii="Times New Roman" w:hAnsi="Times New Roman" w:cs="Times New Roman"/>
          <w:sz w:val="24"/>
          <w:szCs w:val="24"/>
        </w:rPr>
        <w:t xml:space="preserve"> </w:t>
      </w:r>
      <w:r w:rsidR="0047064D" w:rsidRPr="0047064D">
        <w:rPr>
          <w:rFonts w:ascii="Times New Roman" w:hAnsi="Times New Roman" w:cs="Times New Roman"/>
          <w:sz w:val="24"/>
          <w:szCs w:val="24"/>
        </w:rPr>
        <w:t>«ОБЖ» //Сборник нормативных документов. «Основы безопасности жизнедеятельности» для</w:t>
      </w:r>
      <w:r w:rsidR="0047064D">
        <w:rPr>
          <w:rFonts w:ascii="Times New Roman" w:hAnsi="Times New Roman" w:cs="Times New Roman"/>
          <w:sz w:val="24"/>
          <w:szCs w:val="24"/>
        </w:rPr>
        <w:t xml:space="preserve"> </w:t>
      </w:r>
      <w:r w:rsidR="0047064D" w:rsidRPr="0047064D">
        <w:rPr>
          <w:rFonts w:ascii="Times New Roman" w:hAnsi="Times New Roman" w:cs="Times New Roman"/>
          <w:sz w:val="24"/>
          <w:szCs w:val="24"/>
        </w:rPr>
        <w:t>10–11 классов (авторы С. В. Ким, В. А. Го</w:t>
      </w:r>
      <w:r w:rsidR="003D6EB2">
        <w:rPr>
          <w:rFonts w:ascii="Times New Roman" w:hAnsi="Times New Roman" w:cs="Times New Roman"/>
          <w:sz w:val="24"/>
          <w:szCs w:val="24"/>
        </w:rPr>
        <w:t xml:space="preserve">рский). </w:t>
      </w:r>
      <w:r>
        <w:rPr>
          <w:rFonts w:ascii="Times New Roman" w:hAnsi="Times New Roman" w:cs="Times New Roman"/>
          <w:sz w:val="24"/>
          <w:szCs w:val="24"/>
        </w:rPr>
        <w:t>Используется у</w:t>
      </w:r>
      <w:r w:rsidR="003D6EB2">
        <w:rPr>
          <w:rFonts w:ascii="Times New Roman" w:hAnsi="Times New Roman" w:cs="Times New Roman"/>
          <w:sz w:val="24"/>
          <w:szCs w:val="24"/>
        </w:rPr>
        <w:t>чебник</w:t>
      </w:r>
      <w:r w:rsidR="0047064D" w:rsidRPr="0047064D">
        <w:rPr>
          <w:rFonts w:ascii="Times New Roman" w:hAnsi="Times New Roman" w:cs="Times New Roman"/>
          <w:sz w:val="24"/>
          <w:szCs w:val="24"/>
        </w:rPr>
        <w:t xml:space="preserve"> «Основы безопасности</w:t>
      </w:r>
      <w:r w:rsidR="0047064D">
        <w:rPr>
          <w:rFonts w:ascii="Times New Roman" w:hAnsi="Times New Roman" w:cs="Times New Roman"/>
          <w:sz w:val="24"/>
          <w:szCs w:val="24"/>
        </w:rPr>
        <w:t xml:space="preserve"> </w:t>
      </w:r>
      <w:r w:rsidR="0047064D" w:rsidRPr="0047064D">
        <w:rPr>
          <w:rFonts w:ascii="Times New Roman" w:hAnsi="Times New Roman" w:cs="Times New Roman"/>
          <w:sz w:val="24"/>
          <w:szCs w:val="24"/>
        </w:rPr>
        <w:t>жизнедеятельности»: Базовый уровень. 10-11 классы</w:t>
      </w:r>
      <w:r w:rsidR="0047064D">
        <w:rPr>
          <w:rFonts w:ascii="Times New Roman" w:hAnsi="Times New Roman" w:cs="Times New Roman"/>
          <w:sz w:val="24"/>
          <w:szCs w:val="24"/>
        </w:rPr>
        <w:t xml:space="preserve"> </w:t>
      </w:r>
      <w:r w:rsidR="0047064D" w:rsidRPr="0047064D">
        <w:rPr>
          <w:rFonts w:ascii="Times New Roman" w:hAnsi="Times New Roman" w:cs="Times New Roman"/>
          <w:sz w:val="24"/>
          <w:szCs w:val="24"/>
        </w:rPr>
        <w:t>(Ким С. В., Горский В. А.)</w:t>
      </w:r>
    </w:p>
    <w:p w:rsidR="0047064D" w:rsidRPr="0047064D" w:rsidRDefault="0047064D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64D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 ОБЖ в 10-11 классе.</w:t>
      </w:r>
    </w:p>
    <w:p w:rsidR="0047064D" w:rsidRPr="0047064D" w:rsidRDefault="0047064D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Программа для 10-11 классов предназначена для изучения тем в области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жизнедеятельности учащимися с учетом их потребностей в повышении уровня культуры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области безопасности жизнедеятельности для снижения отрицательного влияния 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фактора на безопасность личности, общества и государства.</w:t>
      </w:r>
    </w:p>
    <w:p w:rsidR="0047064D" w:rsidRPr="0047064D" w:rsidRDefault="0047064D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Данная учебная программа предусматривает формирование у учащихся умений и навыков,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также ключевых компетенций в области безопасности жизнедеятельности. В этом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приоритетными для учебного предмета «Основы безопасности жизнедеятельности»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следующие умения и навыки:</w:t>
      </w:r>
    </w:p>
    <w:p w:rsidR="0047064D" w:rsidRPr="0047064D" w:rsidRDefault="0047064D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умение самостоятельно и мотивированно организовывать свою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деятельность в области безопасности жизнедеятельности;</w:t>
      </w:r>
    </w:p>
    <w:p w:rsidR="0047064D" w:rsidRPr="0047064D" w:rsidRDefault="0047064D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умение использовать элементы причинно-следственного и структурно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функционального анализа для прогноза возникновения различных опасных и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ситуаций (природного, техногенного и социального характера);</w:t>
      </w:r>
    </w:p>
    <w:p w:rsidR="0047064D" w:rsidRPr="0047064D" w:rsidRDefault="0047064D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умение анализировать свое поведение в повседневной жизни и в различных опасных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чрезвычайных ситуациях, в том числе при угрозе совершения террористического акта;</w:t>
      </w:r>
    </w:p>
    <w:p w:rsidR="0047064D" w:rsidRPr="0047064D" w:rsidRDefault="0047064D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вносить определенные коррективы в свое поведение для повышения уровня культуры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области безопасности жизнедеятельности и защищенности своих жизненно важных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от внешних и внутренних угроз;</w:t>
      </w:r>
    </w:p>
    <w:p w:rsidR="0047064D" w:rsidRPr="0047064D" w:rsidRDefault="0047064D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умение формировать свою жизненную позицию в области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жизнедеятельности на основе самовоспитания и самообучения;</w:t>
      </w:r>
    </w:p>
    <w:p w:rsidR="0047064D" w:rsidRPr="0047064D" w:rsidRDefault="0047064D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условиях чрезвычайных ситуаций;</w:t>
      </w:r>
    </w:p>
    <w:p w:rsidR="0047064D" w:rsidRPr="0047064D" w:rsidRDefault="0047064D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навыки в поиске нужной информации в области безопасности жизнедеятельности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источниках различного типа;</w:t>
      </w:r>
    </w:p>
    <w:p w:rsidR="0047064D" w:rsidRPr="0047064D" w:rsidRDefault="0047064D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ключевые компетенции в понимании своего гражданского долга как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Российской Федерации в обеспечении национальной безопасности России, в том числе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вооруженной защите Российской Федерации;</w:t>
      </w:r>
    </w:p>
    <w:p w:rsidR="0047064D" w:rsidRPr="0047064D" w:rsidRDefault="0047064D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ключевые компетенции в осуществлении осознанного выбора своей будущей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профессиональной деятельности, связанной с защитой жизненно важных интересов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общества и государства от внешних и внутренних угроз и направлении продолжения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7064D" w:rsidRPr="0047064D" w:rsidRDefault="0047064D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64D">
        <w:rPr>
          <w:rFonts w:ascii="Times New Roman" w:hAnsi="Times New Roman" w:cs="Times New Roman"/>
          <w:b/>
          <w:bCs/>
          <w:sz w:val="24"/>
          <w:szCs w:val="24"/>
        </w:rPr>
        <w:t>Место учебной дисциплины в учебном плане:</w:t>
      </w:r>
    </w:p>
    <w:p w:rsidR="000F7032" w:rsidRPr="0047064D" w:rsidRDefault="0047064D" w:rsidP="00C60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РФ отводит </w:t>
      </w:r>
      <w:r w:rsidR="003D6EB2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учебных часов</w:t>
      </w:r>
      <w:r w:rsidR="003D6EB2">
        <w:rPr>
          <w:rFonts w:ascii="Times New Roman" w:hAnsi="Times New Roman" w:cs="Times New Roman"/>
          <w:sz w:val="24"/>
          <w:szCs w:val="24"/>
        </w:rPr>
        <w:t>,</w:t>
      </w:r>
      <w:r w:rsidR="00C60D92">
        <w:rPr>
          <w:rFonts w:ascii="Times New Roman" w:hAnsi="Times New Roman" w:cs="Times New Roman"/>
          <w:sz w:val="24"/>
          <w:szCs w:val="24"/>
        </w:rPr>
        <w:t xml:space="preserve"> </w:t>
      </w:r>
      <w:r w:rsidR="003D6EB2">
        <w:rPr>
          <w:rFonts w:ascii="Times New Roman" w:hAnsi="Times New Roman" w:cs="Times New Roman"/>
          <w:sz w:val="24"/>
          <w:szCs w:val="24"/>
        </w:rPr>
        <w:t>34 часа в 10классе, 34 часа в 11 классе</w:t>
      </w:r>
      <w:r w:rsidRPr="0047064D">
        <w:rPr>
          <w:rFonts w:ascii="Times New Roman" w:hAnsi="Times New Roman" w:cs="Times New Roman"/>
          <w:sz w:val="24"/>
          <w:szCs w:val="24"/>
        </w:rPr>
        <w:t xml:space="preserve"> из расчета 1 учебный час в неделю</w:t>
      </w:r>
      <w:r w:rsidRPr="004706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0F7032" w:rsidRPr="0047064D" w:rsidSect="00C60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4D"/>
    <w:rsid w:val="003D6EB2"/>
    <w:rsid w:val="0047064D"/>
    <w:rsid w:val="00762A6E"/>
    <w:rsid w:val="00B41ED6"/>
    <w:rsid w:val="00C6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Первых НД</cp:lastModifiedBy>
  <cp:revision>3</cp:revision>
  <dcterms:created xsi:type="dcterms:W3CDTF">2022-11-17T06:57:00Z</dcterms:created>
  <dcterms:modified xsi:type="dcterms:W3CDTF">2022-11-17T07:51:00Z</dcterms:modified>
</cp:coreProperties>
</file>