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EB" w:rsidRPr="00C80C3D" w:rsidRDefault="00B81308" w:rsidP="004F27A9">
      <w:pPr>
        <w:pStyle w:val="a7"/>
        <w:numPr>
          <w:ilvl w:val="0"/>
          <w:numId w:val="6"/>
        </w:numPr>
        <w:jc w:val="center"/>
        <w:rPr>
          <w:rFonts w:cs="Times New Roman"/>
          <w:b/>
          <w:sz w:val="24"/>
          <w:szCs w:val="24"/>
        </w:rPr>
      </w:pPr>
      <w:r w:rsidRPr="00C80C3D">
        <w:rPr>
          <w:rFonts w:cs="Times New Roman"/>
          <w:b/>
          <w:sz w:val="24"/>
          <w:szCs w:val="24"/>
        </w:rPr>
        <w:t>Содержание учебного предмета</w:t>
      </w:r>
    </w:p>
    <w:p w:rsidR="00B43588" w:rsidRPr="00C80C3D" w:rsidRDefault="00B43588" w:rsidP="00794309">
      <w:pPr>
        <w:pStyle w:val="a3"/>
        <w:spacing w:line="240" w:lineRule="auto"/>
        <w:ind w:firstLine="709"/>
        <w:rPr>
          <w:rFonts w:cs="Times New Roman"/>
          <w:sz w:val="24"/>
          <w:szCs w:val="24"/>
        </w:rPr>
      </w:pPr>
      <w:r w:rsidRPr="00C80C3D">
        <w:rPr>
          <w:rFonts w:cs="Times New Roman"/>
          <w:b/>
          <w:sz w:val="24"/>
          <w:szCs w:val="24"/>
        </w:rPr>
        <w:t>Модуль 1. Музыка моего края.</w:t>
      </w:r>
    </w:p>
    <w:p w:rsidR="00B43588" w:rsidRPr="00C80C3D" w:rsidRDefault="00B43588" w:rsidP="00794309">
      <w:pPr>
        <w:spacing w:line="240" w:lineRule="auto"/>
        <w:ind w:firstLine="709"/>
        <w:rPr>
          <w:rFonts w:cs="Times New Roman"/>
          <w:sz w:val="24"/>
          <w:szCs w:val="24"/>
        </w:rPr>
      </w:pPr>
      <w:r w:rsidRPr="00C80C3D">
        <w:rPr>
          <w:rFonts w:cs="Times New Roman"/>
          <w:sz w:val="24"/>
          <w:szCs w:val="24"/>
        </w:rPr>
        <w:t>Фольклор — народное творчество. Традиционная музыка — отражение жизни народа. Жанры детского и игрового фольклора (игры, пляски, хороводы и др.)</w:t>
      </w:r>
    </w:p>
    <w:p w:rsidR="00B43588" w:rsidRPr="00C80C3D" w:rsidRDefault="00B43588" w:rsidP="00794309">
      <w:pPr>
        <w:spacing w:line="240" w:lineRule="auto"/>
        <w:ind w:firstLine="709"/>
        <w:rPr>
          <w:rFonts w:cs="Times New Roman"/>
          <w:sz w:val="24"/>
          <w:szCs w:val="24"/>
        </w:rPr>
      </w:pPr>
      <w:r w:rsidRPr="00C80C3D">
        <w:rPr>
          <w:rFonts w:cs="Times New Roman"/>
          <w:sz w:val="24"/>
          <w:szCs w:val="24"/>
        </w:rPr>
        <w:t>Календарный фольклор. Календарные обряды, традиционные для данной местности (осенние, зимние, весенние — на выбор учителя).</w:t>
      </w:r>
    </w:p>
    <w:p w:rsidR="00B43588" w:rsidRPr="00C80C3D" w:rsidRDefault="00B43588" w:rsidP="00794309">
      <w:pPr>
        <w:spacing w:line="240" w:lineRule="auto"/>
        <w:ind w:firstLine="709"/>
        <w:rPr>
          <w:rFonts w:cs="Times New Roman"/>
          <w:sz w:val="24"/>
          <w:szCs w:val="24"/>
        </w:rPr>
      </w:pPr>
      <w:r w:rsidRPr="00C80C3D">
        <w:rPr>
          <w:rFonts w:cs="Times New Roman"/>
          <w:sz w:val="24"/>
          <w:szCs w:val="24"/>
        </w:rPr>
        <w:t>Семейный фольклор. Фольклорные жанры, связанные с жизнью человека: свадебный обряд, рекрутские песни, плачи-причитания.</w:t>
      </w:r>
    </w:p>
    <w:p w:rsidR="00B43588" w:rsidRPr="00C80C3D" w:rsidRDefault="00B43588" w:rsidP="00794309">
      <w:pPr>
        <w:pStyle w:val="a3"/>
        <w:spacing w:line="240" w:lineRule="auto"/>
        <w:ind w:firstLine="709"/>
        <w:rPr>
          <w:rFonts w:cs="Times New Roman"/>
          <w:sz w:val="24"/>
          <w:szCs w:val="24"/>
        </w:rPr>
      </w:pPr>
      <w:r w:rsidRPr="00C80C3D">
        <w:rPr>
          <w:rFonts w:cs="Times New Roman"/>
          <w:sz w:val="24"/>
          <w:szCs w:val="24"/>
        </w:rPr>
        <w:t>Наш край сегодня. Современная музыкальная культура родного края.</w:t>
      </w:r>
    </w:p>
    <w:p w:rsidR="00B43588" w:rsidRPr="00C80C3D" w:rsidRDefault="00B43588" w:rsidP="00794309">
      <w:pPr>
        <w:spacing w:line="240" w:lineRule="auto"/>
        <w:ind w:firstLine="709"/>
        <w:rPr>
          <w:rFonts w:cs="Times New Roman"/>
          <w:sz w:val="24"/>
          <w:szCs w:val="24"/>
        </w:rPr>
      </w:pPr>
      <w:r w:rsidRPr="00C80C3D">
        <w:rPr>
          <w:rFonts w:cs="Times New Roman"/>
          <w:sz w:val="24"/>
          <w:szCs w:val="24"/>
        </w:rPr>
        <w:t>Гимн республики, города (при наличии). Земляки — композиторы, исполнители, деятели культуры. Театр, филармония, консерватория.</w:t>
      </w:r>
    </w:p>
    <w:p w:rsidR="00B43588" w:rsidRPr="00C80C3D" w:rsidRDefault="00B43588" w:rsidP="00794309">
      <w:pPr>
        <w:spacing w:line="240" w:lineRule="auto"/>
        <w:ind w:firstLine="709"/>
        <w:rPr>
          <w:rFonts w:cs="Times New Roman"/>
          <w:b/>
          <w:sz w:val="24"/>
          <w:szCs w:val="24"/>
        </w:rPr>
      </w:pPr>
      <w:r w:rsidRPr="00C80C3D">
        <w:rPr>
          <w:rFonts w:cs="Times New Roman"/>
          <w:b/>
          <w:sz w:val="24"/>
          <w:szCs w:val="24"/>
        </w:rPr>
        <w:t>Модуль 2. Народное музыкальное творчество России.</w:t>
      </w:r>
    </w:p>
    <w:p w:rsidR="00B43588" w:rsidRPr="00C80C3D" w:rsidRDefault="00B43588" w:rsidP="00794309">
      <w:pPr>
        <w:spacing w:line="240" w:lineRule="auto"/>
        <w:ind w:firstLine="709"/>
        <w:rPr>
          <w:rFonts w:cs="Times New Roman"/>
          <w:sz w:val="24"/>
          <w:szCs w:val="24"/>
        </w:rPr>
      </w:pPr>
      <w:r w:rsidRPr="00C80C3D">
        <w:rPr>
          <w:rFonts w:cs="Times New Roman"/>
          <w:sz w:val="24"/>
          <w:szCs w:val="24"/>
        </w:rPr>
        <w:t xml:space="preserve">Россия — наш общий дом. Богатство и разнообразие фольклорных традиций народов нашей страны. Музыка наших соседей, музыка других регионов. </w:t>
      </w:r>
    </w:p>
    <w:p w:rsidR="00B43588" w:rsidRPr="00C80C3D" w:rsidRDefault="00B43588" w:rsidP="00794309">
      <w:pPr>
        <w:spacing w:line="240" w:lineRule="auto"/>
        <w:ind w:firstLine="709"/>
        <w:rPr>
          <w:rFonts w:cs="Times New Roman"/>
          <w:sz w:val="24"/>
          <w:szCs w:val="24"/>
        </w:rPr>
      </w:pPr>
      <w:r w:rsidRPr="00C80C3D">
        <w:rPr>
          <w:rFonts w:cs="Times New Roman"/>
          <w:sz w:val="24"/>
          <w:szCs w:val="24"/>
        </w:rPr>
        <w:t xml:space="preserve">Фольклорные жанры. Общее и особенное в фольклоре народов России: лирика, эпос, танец. </w:t>
      </w:r>
    </w:p>
    <w:p w:rsidR="00B43588" w:rsidRPr="00C80C3D" w:rsidRDefault="00B43588" w:rsidP="00794309">
      <w:pPr>
        <w:pStyle w:val="a3"/>
        <w:spacing w:line="240" w:lineRule="auto"/>
        <w:ind w:firstLine="709"/>
        <w:jc w:val="both"/>
        <w:rPr>
          <w:rFonts w:cs="Times New Roman"/>
          <w:sz w:val="24"/>
          <w:szCs w:val="24"/>
        </w:rPr>
      </w:pPr>
      <w:r w:rsidRPr="00C80C3D">
        <w:rPr>
          <w:rFonts w:cs="Times New Roman"/>
          <w:sz w:val="24"/>
          <w:szCs w:val="24"/>
        </w:rPr>
        <w:t xml:space="preserve">     Фольклор в творчестве профессиональных композиторов. </w:t>
      </w:r>
      <w:r w:rsidRPr="00C80C3D">
        <w:rPr>
          <w:rFonts w:cs="Times New Roman"/>
          <w:spacing w:val="-4"/>
          <w:sz w:val="24"/>
          <w:szCs w:val="24"/>
        </w:rPr>
        <w:t xml:space="preserve">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w:t>
      </w:r>
      <w:r w:rsidRPr="00C80C3D">
        <w:rPr>
          <w:rFonts w:cs="Times New Roman"/>
          <w:sz w:val="24"/>
          <w:szCs w:val="24"/>
        </w:rPr>
        <w:t>Внутреннее родство композиторского и народного творчества на интонационном уровне.</w:t>
      </w:r>
    </w:p>
    <w:p w:rsidR="00B43588" w:rsidRPr="00C80C3D" w:rsidRDefault="00B43588" w:rsidP="00794309">
      <w:pPr>
        <w:pStyle w:val="a3"/>
        <w:spacing w:line="240" w:lineRule="auto"/>
        <w:ind w:firstLine="709"/>
        <w:rPr>
          <w:rFonts w:cs="Times New Roman"/>
          <w:sz w:val="24"/>
          <w:szCs w:val="24"/>
        </w:rPr>
      </w:pPr>
      <w:r w:rsidRPr="00C80C3D">
        <w:rPr>
          <w:rFonts w:cs="Times New Roman"/>
          <w:spacing w:val="-4"/>
          <w:sz w:val="24"/>
          <w:szCs w:val="24"/>
        </w:rPr>
        <w:t xml:space="preserve">     </w:t>
      </w:r>
      <w:r w:rsidRPr="00C80C3D">
        <w:rPr>
          <w:rFonts w:cs="Times New Roman"/>
          <w:sz w:val="24"/>
          <w:szCs w:val="24"/>
        </w:rPr>
        <w:t>На рубежах культур. Взаимное влияние фольклорных традиций друг на друга. Этнографические экспедиции и фестивали. Современная жизнь фольклора.</w:t>
      </w:r>
    </w:p>
    <w:p w:rsidR="00B43588" w:rsidRPr="00C80C3D" w:rsidRDefault="00355066" w:rsidP="00794309">
      <w:pPr>
        <w:spacing w:line="240" w:lineRule="auto"/>
        <w:ind w:firstLine="709"/>
        <w:rPr>
          <w:rFonts w:cs="Times New Roman"/>
          <w:b/>
          <w:sz w:val="24"/>
          <w:szCs w:val="24"/>
        </w:rPr>
      </w:pPr>
      <w:r w:rsidRPr="00C80C3D">
        <w:rPr>
          <w:rFonts w:cs="Times New Roman"/>
          <w:b/>
          <w:sz w:val="24"/>
          <w:szCs w:val="24"/>
        </w:rPr>
        <w:t xml:space="preserve">Модуль № 3. </w:t>
      </w:r>
      <w:r w:rsidR="00B43588" w:rsidRPr="00C80C3D">
        <w:rPr>
          <w:rFonts w:cs="Times New Roman"/>
          <w:b/>
          <w:sz w:val="24"/>
          <w:szCs w:val="24"/>
        </w:rPr>
        <w:t>Музыка народов мира.</w:t>
      </w:r>
    </w:p>
    <w:p w:rsidR="00B43588" w:rsidRPr="00C80C3D" w:rsidRDefault="00B43588" w:rsidP="00794309">
      <w:pPr>
        <w:pStyle w:val="a3"/>
        <w:spacing w:line="240" w:lineRule="auto"/>
        <w:ind w:firstLine="709"/>
        <w:rPr>
          <w:rFonts w:cs="Times New Roman"/>
          <w:sz w:val="24"/>
          <w:szCs w:val="24"/>
        </w:rPr>
      </w:pPr>
      <w:r w:rsidRPr="00C80C3D">
        <w:rPr>
          <w:rFonts w:cs="Times New Roman"/>
          <w:sz w:val="24"/>
          <w:szCs w:val="24"/>
        </w:rPr>
        <w:t xml:space="preserve">    Музыка — древнейший язык человечества. 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w:t>
      </w:r>
    </w:p>
    <w:p w:rsidR="00B43588" w:rsidRPr="00C80C3D" w:rsidRDefault="00B43588" w:rsidP="00794309">
      <w:pPr>
        <w:pStyle w:val="a3"/>
        <w:spacing w:line="240" w:lineRule="auto"/>
        <w:ind w:firstLine="709"/>
        <w:rPr>
          <w:rFonts w:cs="Times New Roman"/>
          <w:sz w:val="24"/>
          <w:szCs w:val="24"/>
        </w:rPr>
      </w:pPr>
      <w:r w:rsidRPr="00C80C3D">
        <w:rPr>
          <w:rFonts w:cs="Times New Roman"/>
          <w:sz w:val="24"/>
          <w:szCs w:val="24"/>
        </w:rPr>
        <w:t xml:space="preserve">    Музыкальный фольклор народов Европы. Интонации и ритмы, формы и жанры </w:t>
      </w:r>
      <w:proofErr w:type="gramStart"/>
      <w:r w:rsidRPr="00C80C3D">
        <w:rPr>
          <w:rFonts w:cs="Times New Roman"/>
          <w:sz w:val="24"/>
          <w:szCs w:val="24"/>
        </w:rPr>
        <w:t>европейского</w:t>
      </w:r>
      <w:proofErr w:type="gramEnd"/>
      <w:r w:rsidRPr="00C80C3D">
        <w:rPr>
          <w:rFonts w:cs="Times New Roman"/>
          <w:sz w:val="24"/>
          <w:szCs w:val="24"/>
        </w:rPr>
        <w:t xml:space="preserve"> фольклор. Отражение европейского фольклора в творчестве профессиональных композиторов.</w:t>
      </w:r>
    </w:p>
    <w:p w:rsidR="00B43588" w:rsidRPr="00C80C3D" w:rsidRDefault="00B43588" w:rsidP="00794309">
      <w:pPr>
        <w:pStyle w:val="a3"/>
        <w:spacing w:line="240" w:lineRule="auto"/>
        <w:ind w:firstLine="709"/>
        <w:rPr>
          <w:rFonts w:cs="Times New Roman"/>
          <w:sz w:val="24"/>
          <w:szCs w:val="24"/>
        </w:rPr>
      </w:pPr>
      <w:r w:rsidRPr="00C80C3D">
        <w:rPr>
          <w:rFonts w:cs="Times New Roman"/>
          <w:sz w:val="24"/>
          <w:szCs w:val="24"/>
        </w:rPr>
        <w:t xml:space="preserve">     Музыкальный фольклор народов Азии и Африки. Африканская музыка — стихия ритма.</w:t>
      </w:r>
      <w:r w:rsidR="00B25FAE" w:rsidRPr="00C80C3D">
        <w:rPr>
          <w:rFonts w:cs="Times New Roman"/>
          <w:sz w:val="24"/>
          <w:szCs w:val="24"/>
        </w:rPr>
        <w:t xml:space="preserve"> </w:t>
      </w:r>
      <w:r w:rsidRPr="00C80C3D">
        <w:rPr>
          <w:rFonts w:cs="Times New Roman"/>
          <w:sz w:val="24"/>
          <w:szCs w:val="24"/>
        </w:rPr>
        <w:t>Интонационно-ладовая основа музыки стран Азии, уникальные традиции, музыкальные инструменты. Представления о роли музыки в жизни людей.</w:t>
      </w:r>
    </w:p>
    <w:p w:rsidR="008D3729" w:rsidRPr="00C80C3D" w:rsidRDefault="00B43588" w:rsidP="00794309">
      <w:pPr>
        <w:pStyle w:val="a3"/>
        <w:spacing w:line="240" w:lineRule="auto"/>
        <w:ind w:firstLine="709"/>
        <w:rPr>
          <w:rFonts w:cs="Times New Roman"/>
          <w:sz w:val="24"/>
          <w:szCs w:val="24"/>
        </w:rPr>
      </w:pPr>
      <w:r w:rsidRPr="00C80C3D">
        <w:rPr>
          <w:rFonts w:cs="Times New Roman"/>
          <w:sz w:val="24"/>
          <w:szCs w:val="24"/>
        </w:rPr>
        <w:t xml:space="preserve">    </w:t>
      </w:r>
      <w:r w:rsidR="008D3729" w:rsidRPr="00C80C3D">
        <w:rPr>
          <w:rFonts w:cs="Times New Roman"/>
          <w:sz w:val="24"/>
          <w:szCs w:val="24"/>
        </w:rPr>
        <w:t xml:space="preserve">Народная музыка Американского континента. Стили и жанры американской музыки (кантри, блюз, </w:t>
      </w:r>
      <w:proofErr w:type="spellStart"/>
      <w:r w:rsidR="008D3729" w:rsidRPr="00C80C3D">
        <w:rPr>
          <w:rFonts w:cs="Times New Roman"/>
          <w:sz w:val="24"/>
          <w:szCs w:val="24"/>
        </w:rPr>
        <w:t>спиричуэлс</w:t>
      </w:r>
      <w:proofErr w:type="spellEnd"/>
      <w:r w:rsidR="008D3729" w:rsidRPr="00C80C3D">
        <w:rPr>
          <w:rFonts w:cs="Times New Roman"/>
          <w:sz w:val="24"/>
          <w:szCs w:val="24"/>
        </w:rPr>
        <w:t xml:space="preserve">, самба, </w:t>
      </w:r>
      <w:proofErr w:type="spellStart"/>
      <w:r w:rsidR="008D3729" w:rsidRPr="00C80C3D">
        <w:rPr>
          <w:rFonts w:cs="Times New Roman"/>
          <w:sz w:val="24"/>
          <w:szCs w:val="24"/>
        </w:rPr>
        <w:t>боссанова</w:t>
      </w:r>
      <w:proofErr w:type="spellEnd"/>
      <w:r w:rsidR="008D3729" w:rsidRPr="00C80C3D">
        <w:rPr>
          <w:rFonts w:cs="Times New Roman"/>
          <w:sz w:val="24"/>
          <w:szCs w:val="24"/>
        </w:rPr>
        <w:t xml:space="preserve"> и др.). Смешение интонаций и ритмов различного происхождения</w:t>
      </w:r>
      <w:r w:rsidR="00B25FAE" w:rsidRPr="00C80C3D">
        <w:rPr>
          <w:rFonts w:cs="Times New Roman"/>
          <w:sz w:val="24"/>
          <w:szCs w:val="24"/>
        </w:rPr>
        <w:t>.</w:t>
      </w:r>
    </w:p>
    <w:p w:rsidR="0088688C" w:rsidRPr="00C80C3D" w:rsidRDefault="00355066" w:rsidP="00794309">
      <w:pPr>
        <w:pStyle w:val="a3"/>
        <w:spacing w:line="240" w:lineRule="auto"/>
        <w:ind w:firstLine="709"/>
        <w:rPr>
          <w:rFonts w:cs="Times New Roman"/>
          <w:sz w:val="24"/>
          <w:szCs w:val="24"/>
        </w:rPr>
      </w:pPr>
      <w:r w:rsidRPr="00C80C3D">
        <w:rPr>
          <w:rFonts w:cs="Times New Roman"/>
          <w:b/>
          <w:sz w:val="24"/>
          <w:szCs w:val="24"/>
        </w:rPr>
        <w:t xml:space="preserve">Модуль № 4. </w:t>
      </w:r>
      <w:r w:rsidR="0088688C" w:rsidRPr="00C80C3D">
        <w:rPr>
          <w:rFonts w:cs="Times New Roman"/>
          <w:b/>
          <w:sz w:val="24"/>
          <w:szCs w:val="24"/>
        </w:rPr>
        <w:t>Европейская классическая музыка</w:t>
      </w:r>
      <w:r w:rsidR="0088688C" w:rsidRPr="00C80C3D">
        <w:rPr>
          <w:rFonts w:cs="Times New Roman"/>
          <w:sz w:val="24"/>
          <w:szCs w:val="24"/>
        </w:rPr>
        <w:t>.</w:t>
      </w:r>
    </w:p>
    <w:p w:rsidR="0088688C" w:rsidRPr="00C80C3D" w:rsidRDefault="0027118F" w:rsidP="00794309">
      <w:pPr>
        <w:pStyle w:val="a3"/>
        <w:spacing w:line="240" w:lineRule="auto"/>
        <w:ind w:firstLine="709"/>
        <w:rPr>
          <w:rFonts w:cs="Times New Roman"/>
          <w:sz w:val="24"/>
          <w:szCs w:val="24"/>
        </w:rPr>
      </w:pPr>
      <w:r w:rsidRPr="00C80C3D">
        <w:rPr>
          <w:rFonts w:cs="Times New Roman"/>
          <w:sz w:val="24"/>
          <w:szCs w:val="24"/>
        </w:rPr>
        <w:t xml:space="preserve">   </w:t>
      </w:r>
      <w:r w:rsidR="0088688C" w:rsidRPr="00C80C3D">
        <w:rPr>
          <w:rFonts w:cs="Times New Roman"/>
          <w:sz w:val="24"/>
          <w:szCs w:val="24"/>
        </w:rPr>
        <w:t>Национальные истоки классической музыки. Значение и роль композитора — основоположника национальной классической музыки.</w:t>
      </w:r>
    </w:p>
    <w:p w:rsidR="0088688C" w:rsidRPr="00C80C3D" w:rsidRDefault="0027118F" w:rsidP="00794309">
      <w:pPr>
        <w:pStyle w:val="a3"/>
        <w:spacing w:line="240" w:lineRule="auto"/>
        <w:ind w:firstLine="709"/>
        <w:rPr>
          <w:rFonts w:cs="Times New Roman"/>
          <w:sz w:val="24"/>
          <w:szCs w:val="24"/>
        </w:rPr>
      </w:pPr>
      <w:r w:rsidRPr="00C80C3D">
        <w:rPr>
          <w:rFonts w:cs="Times New Roman"/>
          <w:sz w:val="24"/>
          <w:szCs w:val="24"/>
        </w:rPr>
        <w:t xml:space="preserve">   </w:t>
      </w:r>
      <w:r w:rsidR="0088688C" w:rsidRPr="00C80C3D">
        <w:rPr>
          <w:rFonts w:cs="Times New Roman"/>
          <w:sz w:val="24"/>
          <w:szCs w:val="24"/>
        </w:rPr>
        <w:t xml:space="preserve">Характерные жанры, образы, элементы музыкального языка. </w:t>
      </w:r>
    </w:p>
    <w:p w:rsidR="000C38CC" w:rsidRPr="00C80C3D" w:rsidRDefault="0027118F" w:rsidP="00794309">
      <w:pPr>
        <w:pStyle w:val="a3"/>
        <w:spacing w:line="240" w:lineRule="auto"/>
        <w:ind w:firstLine="709"/>
        <w:rPr>
          <w:rFonts w:cs="Times New Roman"/>
          <w:sz w:val="24"/>
          <w:szCs w:val="24"/>
        </w:rPr>
      </w:pPr>
      <w:r w:rsidRPr="00C80C3D">
        <w:rPr>
          <w:rFonts w:cs="Times New Roman"/>
          <w:sz w:val="24"/>
          <w:szCs w:val="24"/>
        </w:rPr>
        <w:t xml:space="preserve">   </w:t>
      </w:r>
      <w:r w:rsidR="0088688C" w:rsidRPr="00C80C3D">
        <w:rPr>
          <w:rFonts w:cs="Times New Roman"/>
          <w:sz w:val="24"/>
          <w:szCs w:val="24"/>
        </w:rPr>
        <w:t xml:space="preserve">Музыкант и публика. 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w:t>
      </w:r>
      <w:r w:rsidRPr="00C80C3D">
        <w:rPr>
          <w:rFonts w:cs="Times New Roman"/>
          <w:sz w:val="24"/>
          <w:szCs w:val="24"/>
        </w:rPr>
        <w:t xml:space="preserve">  </w:t>
      </w:r>
      <w:r w:rsidR="0088688C" w:rsidRPr="00C80C3D">
        <w:rPr>
          <w:rFonts w:cs="Times New Roman"/>
          <w:sz w:val="24"/>
          <w:szCs w:val="24"/>
        </w:rPr>
        <w:t>Традиции слушания музыки в прошлые века и сегодня.</w:t>
      </w:r>
    </w:p>
    <w:p w:rsidR="002E3369" w:rsidRPr="00C80C3D" w:rsidRDefault="0027118F" w:rsidP="00794309">
      <w:pPr>
        <w:pStyle w:val="a3"/>
        <w:spacing w:line="240" w:lineRule="auto"/>
        <w:ind w:firstLine="709"/>
        <w:rPr>
          <w:rFonts w:cs="Times New Roman"/>
          <w:spacing w:val="-4"/>
          <w:sz w:val="24"/>
          <w:szCs w:val="24"/>
        </w:rPr>
      </w:pPr>
      <w:r w:rsidRPr="00C80C3D">
        <w:rPr>
          <w:rFonts w:cs="Times New Roman"/>
          <w:sz w:val="24"/>
          <w:szCs w:val="24"/>
        </w:rPr>
        <w:t xml:space="preserve">   </w:t>
      </w:r>
      <w:r w:rsidR="000C38CC" w:rsidRPr="00C80C3D">
        <w:rPr>
          <w:rFonts w:cs="Times New Roman"/>
          <w:sz w:val="24"/>
          <w:szCs w:val="24"/>
        </w:rPr>
        <w:t>Музыка — зеркало эпохи</w:t>
      </w:r>
      <w:r w:rsidR="002E3369" w:rsidRPr="00C80C3D">
        <w:rPr>
          <w:rFonts w:cs="Times New Roman"/>
          <w:sz w:val="24"/>
          <w:szCs w:val="24"/>
        </w:rPr>
        <w:t>.</w:t>
      </w:r>
      <w:r w:rsidR="002E3369" w:rsidRPr="00C80C3D">
        <w:rPr>
          <w:rFonts w:cs="Times New Roman"/>
          <w:spacing w:val="-4"/>
          <w:sz w:val="24"/>
          <w:szCs w:val="24"/>
        </w:rPr>
        <w:t xml:space="preserve"> Искусство как отражение, с одной стороны — образа жизни, с другой — главных ценностей, идеалов конкретной эпохи. </w:t>
      </w:r>
      <w:r w:rsidRPr="00C80C3D">
        <w:rPr>
          <w:rFonts w:cs="Times New Roman"/>
          <w:spacing w:val="-4"/>
          <w:sz w:val="24"/>
          <w:szCs w:val="24"/>
        </w:rPr>
        <w:t xml:space="preserve"> </w:t>
      </w:r>
      <w:r w:rsidR="002E3369" w:rsidRPr="00C80C3D">
        <w:rPr>
          <w:rFonts w:cs="Times New Roman"/>
          <w:spacing w:val="-4"/>
          <w:sz w:val="24"/>
          <w:szCs w:val="24"/>
        </w:rPr>
        <w:t>Стили барокко и классицизм (круг основных образов, характерных интонаций, жанров).</w:t>
      </w:r>
    </w:p>
    <w:p w:rsidR="0088688C" w:rsidRPr="00C80C3D" w:rsidRDefault="0027118F" w:rsidP="00794309">
      <w:pPr>
        <w:pStyle w:val="a3"/>
        <w:spacing w:line="240" w:lineRule="auto"/>
        <w:ind w:firstLine="709"/>
        <w:rPr>
          <w:rFonts w:cs="Times New Roman"/>
          <w:sz w:val="24"/>
          <w:szCs w:val="24"/>
        </w:rPr>
      </w:pPr>
      <w:r w:rsidRPr="00C80C3D">
        <w:rPr>
          <w:rFonts w:cs="Times New Roman"/>
          <w:sz w:val="24"/>
          <w:szCs w:val="24"/>
        </w:rPr>
        <w:t xml:space="preserve">   </w:t>
      </w:r>
      <w:r w:rsidR="002E3369" w:rsidRPr="00C80C3D">
        <w:rPr>
          <w:rFonts w:cs="Times New Roman"/>
          <w:sz w:val="24"/>
          <w:szCs w:val="24"/>
        </w:rPr>
        <w:t xml:space="preserve">Полифонический и гомофонно-гармонический склад на примере творчества И. С. Баха и Л. </w:t>
      </w:r>
      <w:proofErr w:type="spellStart"/>
      <w:r w:rsidR="002E3369" w:rsidRPr="00C80C3D">
        <w:rPr>
          <w:rFonts w:cs="Times New Roman"/>
          <w:sz w:val="24"/>
          <w:szCs w:val="24"/>
        </w:rPr>
        <w:t>ван</w:t>
      </w:r>
      <w:proofErr w:type="spellEnd"/>
      <w:r w:rsidR="002E3369" w:rsidRPr="00C80C3D">
        <w:rPr>
          <w:rFonts w:cs="Times New Roman"/>
          <w:sz w:val="24"/>
          <w:szCs w:val="24"/>
        </w:rPr>
        <w:t xml:space="preserve"> Бетховена. </w:t>
      </w:r>
    </w:p>
    <w:p w:rsidR="0088688C" w:rsidRPr="00C80C3D" w:rsidRDefault="0027118F" w:rsidP="00794309">
      <w:pPr>
        <w:pStyle w:val="a3"/>
        <w:spacing w:line="240" w:lineRule="auto"/>
        <w:ind w:firstLine="709"/>
        <w:rPr>
          <w:rFonts w:cs="Times New Roman"/>
          <w:sz w:val="24"/>
          <w:szCs w:val="24"/>
        </w:rPr>
      </w:pPr>
      <w:r w:rsidRPr="00C80C3D">
        <w:rPr>
          <w:rFonts w:cs="Times New Roman"/>
          <w:sz w:val="24"/>
          <w:szCs w:val="24"/>
        </w:rPr>
        <w:t xml:space="preserve">   </w:t>
      </w:r>
      <w:r w:rsidR="002E3369" w:rsidRPr="00C80C3D">
        <w:rPr>
          <w:rFonts w:cs="Times New Roman"/>
          <w:sz w:val="24"/>
          <w:szCs w:val="24"/>
        </w:rPr>
        <w:t xml:space="preserve">Музыкальный образ. Героические образы в музыке. Лирический герой музыкального произведения. Судьба человека — судьба человечества (на примере </w:t>
      </w:r>
      <w:r w:rsidR="002E3369" w:rsidRPr="00C80C3D">
        <w:rPr>
          <w:rFonts w:cs="Times New Roman"/>
          <w:sz w:val="24"/>
          <w:szCs w:val="24"/>
        </w:rPr>
        <w:lastRenderedPageBreak/>
        <w:t xml:space="preserve">творчества Л. </w:t>
      </w:r>
      <w:proofErr w:type="spellStart"/>
      <w:r w:rsidR="002E3369" w:rsidRPr="00C80C3D">
        <w:rPr>
          <w:rFonts w:cs="Times New Roman"/>
          <w:sz w:val="24"/>
          <w:szCs w:val="24"/>
        </w:rPr>
        <w:t>ван</w:t>
      </w:r>
      <w:proofErr w:type="spellEnd"/>
      <w:r w:rsidR="002E3369" w:rsidRPr="00C80C3D">
        <w:rPr>
          <w:rFonts w:cs="Times New Roman"/>
          <w:sz w:val="24"/>
          <w:szCs w:val="24"/>
        </w:rPr>
        <w:t xml:space="preserve"> Бетховена, Ф. Шуберта и др.). Стили классицизм и романтизм (круг основных образов, характерных интонаций, жанров). </w:t>
      </w:r>
    </w:p>
    <w:p w:rsidR="002E3369" w:rsidRPr="00C80C3D" w:rsidRDefault="0027118F" w:rsidP="00794309">
      <w:pPr>
        <w:pStyle w:val="a3"/>
        <w:spacing w:line="240" w:lineRule="auto"/>
        <w:ind w:firstLine="709"/>
        <w:rPr>
          <w:rFonts w:cs="Times New Roman"/>
          <w:sz w:val="24"/>
          <w:szCs w:val="24"/>
        </w:rPr>
      </w:pPr>
      <w:r w:rsidRPr="00C80C3D">
        <w:rPr>
          <w:rFonts w:cs="Times New Roman"/>
          <w:sz w:val="24"/>
          <w:szCs w:val="24"/>
        </w:rPr>
        <w:t xml:space="preserve">   </w:t>
      </w:r>
      <w:r w:rsidR="002E3369" w:rsidRPr="00C80C3D">
        <w:rPr>
          <w:rFonts w:cs="Times New Roman"/>
          <w:sz w:val="24"/>
          <w:szCs w:val="24"/>
        </w:rPr>
        <w:t>Музыкальная драматургия. Развитие музыкальных образов. Музыкальная тема. Принципы музыкального развития: повтор, контраст, разработка.</w:t>
      </w:r>
      <w:r w:rsidRPr="00C80C3D">
        <w:rPr>
          <w:rFonts w:cs="Times New Roman"/>
          <w:sz w:val="24"/>
          <w:szCs w:val="24"/>
        </w:rPr>
        <w:t xml:space="preserve">  </w:t>
      </w:r>
      <w:r w:rsidR="002E3369" w:rsidRPr="00C80C3D">
        <w:rPr>
          <w:rFonts w:cs="Times New Roman"/>
          <w:sz w:val="24"/>
          <w:szCs w:val="24"/>
        </w:rPr>
        <w:t>Музыкальная форма — строение музыкального произведения.</w:t>
      </w:r>
    </w:p>
    <w:p w:rsidR="00355066" w:rsidRPr="00C80C3D" w:rsidRDefault="0027118F" w:rsidP="00794309">
      <w:pPr>
        <w:pStyle w:val="a3"/>
        <w:spacing w:line="240" w:lineRule="auto"/>
        <w:ind w:firstLine="709"/>
        <w:rPr>
          <w:rFonts w:cs="Times New Roman"/>
          <w:sz w:val="24"/>
          <w:szCs w:val="24"/>
        </w:rPr>
      </w:pPr>
      <w:r w:rsidRPr="00C80C3D">
        <w:rPr>
          <w:rFonts w:cs="Times New Roman"/>
          <w:sz w:val="24"/>
          <w:szCs w:val="24"/>
        </w:rPr>
        <w:t xml:space="preserve">   </w:t>
      </w:r>
      <w:r w:rsidR="002E3369" w:rsidRPr="00C80C3D">
        <w:rPr>
          <w:rFonts w:cs="Times New Roman"/>
          <w:sz w:val="24"/>
          <w:szCs w:val="24"/>
        </w:rPr>
        <w:t>Музыкальный стиль. Стиль как единство эстетических идеалов, круга образов, драматургических приёмов, музыкального языка. (На примере творчества В. А. Моцарта, К. Дебюсси, А. </w:t>
      </w:r>
      <w:proofErr w:type="spellStart"/>
      <w:r w:rsidR="002E3369" w:rsidRPr="00C80C3D">
        <w:rPr>
          <w:rFonts w:cs="Times New Roman"/>
          <w:sz w:val="24"/>
          <w:szCs w:val="24"/>
        </w:rPr>
        <w:t>Шёнберга</w:t>
      </w:r>
      <w:proofErr w:type="spellEnd"/>
      <w:r w:rsidR="002E3369" w:rsidRPr="00C80C3D">
        <w:rPr>
          <w:rFonts w:cs="Times New Roman"/>
          <w:sz w:val="24"/>
          <w:szCs w:val="24"/>
        </w:rPr>
        <w:t xml:space="preserve"> и др.).</w:t>
      </w:r>
    </w:p>
    <w:p w:rsidR="00355066" w:rsidRPr="00C80C3D" w:rsidRDefault="00355066" w:rsidP="00794309">
      <w:pPr>
        <w:pStyle w:val="a3"/>
        <w:spacing w:line="240" w:lineRule="auto"/>
        <w:ind w:firstLine="709"/>
        <w:rPr>
          <w:rFonts w:cs="Times New Roman"/>
          <w:b/>
          <w:sz w:val="24"/>
          <w:szCs w:val="24"/>
        </w:rPr>
      </w:pPr>
      <w:r w:rsidRPr="00C80C3D">
        <w:rPr>
          <w:rFonts w:cs="Times New Roman"/>
          <w:b/>
          <w:sz w:val="24"/>
          <w:szCs w:val="24"/>
        </w:rPr>
        <w:t>Модуль № 5 «Русская классическая музыка</w:t>
      </w:r>
    </w:p>
    <w:p w:rsidR="00355066" w:rsidRPr="00C80C3D" w:rsidRDefault="00355066" w:rsidP="00794309">
      <w:pPr>
        <w:pStyle w:val="a3"/>
        <w:spacing w:line="240" w:lineRule="auto"/>
        <w:ind w:firstLine="709"/>
        <w:rPr>
          <w:rFonts w:cs="Times New Roman"/>
          <w:sz w:val="24"/>
          <w:szCs w:val="24"/>
        </w:rPr>
      </w:pPr>
      <w:r w:rsidRPr="00C80C3D">
        <w:rPr>
          <w:rFonts w:cs="Times New Roman"/>
          <w:sz w:val="24"/>
          <w:szCs w:val="24"/>
        </w:rPr>
        <w:t xml:space="preserve">   Образы родной земли. 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p w:rsidR="00355066" w:rsidRPr="00C80C3D" w:rsidRDefault="00355066" w:rsidP="00794309">
      <w:pPr>
        <w:pStyle w:val="a3"/>
        <w:spacing w:line="240" w:lineRule="auto"/>
        <w:ind w:firstLine="709"/>
        <w:rPr>
          <w:rFonts w:cs="Times New Roman"/>
          <w:sz w:val="24"/>
          <w:szCs w:val="24"/>
        </w:rPr>
      </w:pPr>
      <w:r w:rsidRPr="00C80C3D">
        <w:rPr>
          <w:rFonts w:cs="Times New Roman"/>
          <w:sz w:val="24"/>
          <w:szCs w:val="24"/>
        </w:rPr>
        <w:t xml:space="preserve">  Золотой век русской культуры. Светская музыка российского дворянства XIX века: музыкальные салоны, домашнее </w:t>
      </w:r>
      <w:proofErr w:type="spellStart"/>
      <w:r w:rsidRPr="00C80C3D">
        <w:rPr>
          <w:rFonts w:cs="Times New Roman"/>
          <w:sz w:val="24"/>
          <w:szCs w:val="24"/>
        </w:rPr>
        <w:t>музицирование</w:t>
      </w:r>
      <w:proofErr w:type="spellEnd"/>
      <w:r w:rsidRPr="00C80C3D">
        <w:rPr>
          <w:rFonts w:cs="Times New Roman"/>
          <w:sz w:val="24"/>
          <w:szCs w:val="24"/>
        </w:rPr>
        <w:t xml:space="preserve">, балы, театры. Увлечение западным искусством, появление своих гениев. Синтез </w:t>
      </w:r>
      <w:proofErr w:type="gramStart"/>
      <w:r w:rsidRPr="00C80C3D">
        <w:rPr>
          <w:rFonts w:cs="Times New Roman"/>
          <w:sz w:val="24"/>
          <w:szCs w:val="24"/>
        </w:rPr>
        <w:t>западно-европейской</w:t>
      </w:r>
      <w:proofErr w:type="gramEnd"/>
      <w:r w:rsidRPr="00C80C3D">
        <w:rPr>
          <w:rFonts w:cs="Times New Roman"/>
          <w:sz w:val="24"/>
          <w:szCs w:val="24"/>
        </w:rPr>
        <w:t xml:space="preserve"> культуры и русских интонаций, настроений, образов (на примере творчества М. И. Глинки, П. И. Чайковского, Н. А. Римского-Корсакова и др.).</w:t>
      </w:r>
    </w:p>
    <w:p w:rsidR="00355066" w:rsidRPr="00C80C3D" w:rsidRDefault="00355066" w:rsidP="00794309">
      <w:pPr>
        <w:pStyle w:val="a3"/>
        <w:spacing w:line="240" w:lineRule="auto"/>
        <w:ind w:firstLine="709"/>
        <w:rPr>
          <w:rFonts w:cs="Times New Roman"/>
          <w:sz w:val="24"/>
          <w:szCs w:val="24"/>
        </w:rPr>
      </w:pPr>
      <w:r w:rsidRPr="00C80C3D">
        <w:rPr>
          <w:rFonts w:cs="Times New Roman"/>
          <w:sz w:val="24"/>
          <w:szCs w:val="24"/>
        </w:rPr>
        <w:t xml:space="preserve">   История страны и народа в музыке русских композиторов.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rsidR="00355066" w:rsidRPr="00C80C3D" w:rsidRDefault="00355066" w:rsidP="00794309">
      <w:pPr>
        <w:pStyle w:val="a3"/>
        <w:spacing w:line="240" w:lineRule="auto"/>
        <w:ind w:firstLine="709"/>
        <w:rPr>
          <w:rFonts w:cs="Times New Roman"/>
          <w:sz w:val="24"/>
          <w:szCs w:val="24"/>
        </w:rPr>
      </w:pPr>
      <w:r w:rsidRPr="00C80C3D">
        <w:rPr>
          <w:rFonts w:cs="Times New Roman"/>
          <w:sz w:val="24"/>
          <w:szCs w:val="24"/>
        </w:rPr>
        <w:t xml:space="preserve">   Русский балет. Мировая слава русского балета. Творчество композиторов (П. И. Чайковский, С. С. Прокофьев, И. Ф. Стравинский, Р. К. Щедрин), балетмейстеров, артистов балета. </w:t>
      </w:r>
      <w:proofErr w:type="spellStart"/>
      <w:r w:rsidRPr="00C80C3D">
        <w:rPr>
          <w:rFonts w:cs="Times New Roman"/>
          <w:sz w:val="24"/>
          <w:szCs w:val="24"/>
        </w:rPr>
        <w:t>Дягилевские</w:t>
      </w:r>
      <w:proofErr w:type="spellEnd"/>
      <w:r w:rsidRPr="00C80C3D">
        <w:rPr>
          <w:rFonts w:cs="Times New Roman"/>
          <w:sz w:val="24"/>
          <w:szCs w:val="24"/>
        </w:rPr>
        <w:t xml:space="preserve"> сезоны.</w:t>
      </w:r>
    </w:p>
    <w:p w:rsidR="00355066" w:rsidRPr="00C80C3D" w:rsidRDefault="00355066" w:rsidP="00794309">
      <w:pPr>
        <w:pStyle w:val="a3"/>
        <w:spacing w:line="240" w:lineRule="auto"/>
        <w:ind w:firstLine="709"/>
        <w:rPr>
          <w:rFonts w:cs="Times New Roman"/>
          <w:spacing w:val="-2"/>
          <w:sz w:val="24"/>
          <w:szCs w:val="24"/>
        </w:rPr>
      </w:pPr>
      <w:r w:rsidRPr="00C80C3D">
        <w:rPr>
          <w:rFonts w:cs="Times New Roman"/>
          <w:sz w:val="24"/>
          <w:szCs w:val="24"/>
        </w:rPr>
        <w:t xml:space="preserve">   Русская исполнительская школа. </w:t>
      </w:r>
      <w:r w:rsidRPr="00C80C3D">
        <w:rPr>
          <w:rFonts w:cs="Times New Roman"/>
          <w:spacing w:val="-2"/>
          <w:sz w:val="24"/>
          <w:szCs w:val="24"/>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p w:rsidR="00355066" w:rsidRPr="00C80C3D" w:rsidRDefault="00355066" w:rsidP="00794309">
      <w:pPr>
        <w:pStyle w:val="a3"/>
        <w:spacing w:line="240" w:lineRule="auto"/>
        <w:ind w:firstLine="709"/>
        <w:rPr>
          <w:rFonts w:cs="Times New Roman"/>
          <w:sz w:val="24"/>
          <w:szCs w:val="24"/>
        </w:rPr>
      </w:pPr>
      <w:r w:rsidRPr="00C80C3D">
        <w:rPr>
          <w:rFonts w:cs="Times New Roman"/>
          <w:spacing w:val="-2"/>
          <w:sz w:val="24"/>
          <w:szCs w:val="24"/>
        </w:rPr>
        <w:t xml:space="preserve">   </w:t>
      </w:r>
      <w:r w:rsidR="005F60D7" w:rsidRPr="00C80C3D">
        <w:rPr>
          <w:rFonts w:cs="Times New Roman"/>
          <w:sz w:val="24"/>
          <w:szCs w:val="24"/>
        </w:rPr>
        <w:t>Русская музыка — взгляд в будущее.</w:t>
      </w:r>
      <w:r w:rsidR="00E85DD4" w:rsidRPr="00C80C3D">
        <w:rPr>
          <w:rFonts w:cs="Times New Roman"/>
          <w:sz w:val="24"/>
          <w:szCs w:val="24"/>
        </w:rPr>
        <w:t xml:space="preserve"> Идея светомузыки. Мистерии А. Н. Скрябина. </w:t>
      </w:r>
      <w:proofErr w:type="spellStart"/>
      <w:r w:rsidR="00E85DD4" w:rsidRPr="00C80C3D">
        <w:rPr>
          <w:rFonts w:cs="Times New Roman"/>
          <w:sz w:val="24"/>
          <w:szCs w:val="24"/>
        </w:rPr>
        <w:t>Терменвокс</w:t>
      </w:r>
      <w:proofErr w:type="spellEnd"/>
      <w:r w:rsidR="00E85DD4" w:rsidRPr="00C80C3D">
        <w:rPr>
          <w:rFonts w:cs="Times New Roman"/>
          <w:sz w:val="24"/>
          <w:szCs w:val="24"/>
        </w:rPr>
        <w:t>, синтезатор Е. Мурзина, электронная музыка (на примере творчества А. Г. </w:t>
      </w:r>
      <w:proofErr w:type="spellStart"/>
      <w:r w:rsidR="00E85DD4" w:rsidRPr="00C80C3D">
        <w:rPr>
          <w:rFonts w:cs="Times New Roman"/>
          <w:sz w:val="24"/>
          <w:szCs w:val="24"/>
        </w:rPr>
        <w:t>Шнитке</w:t>
      </w:r>
      <w:proofErr w:type="spellEnd"/>
      <w:r w:rsidR="00E85DD4" w:rsidRPr="00C80C3D">
        <w:rPr>
          <w:rFonts w:cs="Times New Roman"/>
          <w:sz w:val="24"/>
          <w:szCs w:val="24"/>
        </w:rPr>
        <w:t>, Э. Н. Артемьева и др.).</w:t>
      </w:r>
      <w:r w:rsidR="005F60D7" w:rsidRPr="00C80C3D">
        <w:rPr>
          <w:rFonts w:cs="Times New Roman"/>
          <w:sz w:val="24"/>
          <w:szCs w:val="24"/>
        </w:rPr>
        <w:t xml:space="preserve"> </w:t>
      </w:r>
    </w:p>
    <w:p w:rsidR="00F73DA0" w:rsidRPr="00C80C3D" w:rsidRDefault="00F73DA0" w:rsidP="00794309">
      <w:pPr>
        <w:pStyle w:val="a3"/>
        <w:spacing w:line="240" w:lineRule="auto"/>
        <w:ind w:firstLine="709"/>
        <w:rPr>
          <w:rFonts w:cs="Times New Roman"/>
          <w:sz w:val="24"/>
          <w:szCs w:val="24"/>
        </w:rPr>
      </w:pPr>
      <w:r w:rsidRPr="00C80C3D">
        <w:rPr>
          <w:rFonts w:cs="Times New Roman"/>
          <w:sz w:val="24"/>
          <w:szCs w:val="24"/>
        </w:rPr>
        <w:t xml:space="preserve">  </w:t>
      </w:r>
      <w:r w:rsidR="004B2605" w:rsidRPr="00C80C3D">
        <w:rPr>
          <w:rFonts w:cs="Times New Roman"/>
          <w:b/>
          <w:sz w:val="24"/>
          <w:szCs w:val="24"/>
        </w:rPr>
        <w:t xml:space="preserve">Модуль № 6. </w:t>
      </w:r>
      <w:r w:rsidR="007F5AEA" w:rsidRPr="00C80C3D">
        <w:rPr>
          <w:rFonts w:cs="Times New Roman"/>
          <w:b/>
          <w:sz w:val="24"/>
          <w:szCs w:val="24"/>
        </w:rPr>
        <w:t>Образы русской и европейской духовной музыки</w:t>
      </w:r>
      <w:r w:rsidR="007F5AEA" w:rsidRPr="00C80C3D">
        <w:rPr>
          <w:rFonts w:cs="Times New Roman"/>
          <w:sz w:val="24"/>
          <w:szCs w:val="24"/>
        </w:rPr>
        <w:t>.</w:t>
      </w:r>
      <w:r w:rsidRPr="00C80C3D">
        <w:rPr>
          <w:rFonts w:cs="Times New Roman"/>
          <w:sz w:val="24"/>
          <w:szCs w:val="24"/>
        </w:rPr>
        <w:t xml:space="preserve"> </w:t>
      </w:r>
    </w:p>
    <w:p w:rsidR="007F5AEA" w:rsidRPr="00C80C3D" w:rsidRDefault="007F5AEA" w:rsidP="00794309">
      <w:pPr>
        <w:pStyle w:val="a3"/>
        <w:spacing w:line="240" w:lineRule="auto"/>
        <w:ind w:firstLine="709"/>
        <w:rPr>
          <w:rFonts w:cs="Times New Roman"/>
          <w:sz w:val="24"/>
          <w:szCs w:val="24"/>
        </w:rPr>
      </w:pPr>
      <w:r w:rsidRPr="00C80C3D">
        <w:rPr>
          <w:rFonts w:cs="Times New Roman"/>
          <w:sz w:val="24"/>
          <w:szCs w:val="24"/>
        </w:rPr>
        <w:t xml:space="preserve">   Храмовый синтез искусств. Музы</w:t>
      </w:r>
      <w:r w:rsidR="004B2605" w:rsidRPr="00C80C3D">
        <w:rPr>
          <w:rFonts w:cs="Times New Roman"/>
          <w:sz w:val="24"/>
          <w:szCs w:val="24"/>
        </w:rPr>
        <w:t xml:space="preserve">ка православного и католического </w:t>
      </w:r>
      <w:r w:rsidRPr="00C80C3D">
        <w:rPr>
          <w:rFonts w:cs="Times New Roman"/>
          <w:sz w:val="24"/>
          <w:szCs w:val="24"/>
        </w:rPr>
        <w:t xml:space="preserve">богослужения (колокола, пение a </w:t>
      </w:r>
      <w:proofErr w:type="spellStart"/>
      <w:r w:rsidRPr="00C80C3D">
        <w:rPr>
          <w:rFonts w:cs="Times New Roman"/>
          <w:sz w:val="24"/>
          <w:szCs w:val="24"/>
        </w:rPr>
        <w:t>capella</w:t>
      </w:r>
      <w:proofErr w:type="spellEnd"/>
      <w:r w:rsidRPr="00C80C3D">
        <w:rPr>
          <w:rFonts w:cs="Times New Roman"/>
          <w:sz w:val="24"/>
          <w:szCs w:val="24"/>
        </w:rPr>
        <w:t xml:space="preserve"> / пение в сопровождении органа). Основные жанры, традиции. Образы Христа, Богородицы, Рождества, Воскресения.</w:t>
      </w:r>
    </w:p>
    <w:p w:rsidR="007F5AEA" w:rsidRPr="00C80C3D" w:rsidRDefault="007F5AEA" w:rsidP="00794309">
      <w:pPr>
        <w:pStyle w:val="a3"/>
        <w:spacing w:line="240" w:lineRule="auto"/>
        <w:ind w:firstLine="709"/>
        <w:rPr>
          <w:rFonts w:cs="Times New Roman"/>
          <w:sz w:val="24"/>
          <w:szCs w:val="24"/>
        </w:rPr>
      </w:pPr>
      <w:r w:rsidRPr="00C80C3D">
        <w:rPr>
          <w:rFonts w:cs="Times New Roman"/>
          <w:sz w:val="24"/>
          <w:szCs w:val="24"/>
        </w:rPr>
        <w:t xml:space="preserve">   Развитие церковной музыки. Европейская музыка религиозной традиции (григорианский хорал, изобретение нотной записи Гвидо </w:t>
      </w:r>
      <w:proofErr w:type="spellStart"/>
      <w:r w:rsidRPr="00C80C3D">
        <w:rPr>
          <w:rFonts w:cs="Times New Roman"/>
          <w:sz w:val="24"/>
          <w:szCs w:val="24"/>
        </w:rPr>
        <w:t>д’Ареццо</w:t>
      </w:r>
      <w:proofErr w:type="spellEnd"/>
      <w:r w:rsidRPr="00C80C3D">
        <w:rPr>
          <w:rFonts w:cs="Times New Roman"/>
          <w:sz w:val="24"/>
          <w:szCs w:val="24"/>
        </w:rPr>
        <w:t>, протестантский хорал).</w:t>
      </w:r>
    </w:p>
    <w:p w:rsidR="007F5AEA" w:rsidRPr="00C80C3D" w:rsidRDefault="007F5AEA" w:rsidP="00794309">
      <w:pPr>
        <w:pStyle w:val="a3"/>
        <w:spacing w:line="240" w:lineRule="auto"/>
        <w:ind w:firstLine="709"/>
        <w:rPr>
          <w:rFonts w:cs="Times New Roman"/>
          <w:sz w:val="24"/>
          <w:szCs w:val="24"/>
        </w:rPr>
      </w:pPr>
      <w:r w:rsidRPr="00C80C3D">
        <w:rPr>
          <w:rFonts w:cs="Times New Roman"/>
          <w:sz w:val="24"/>
          <w:szCs w:val="24"/>
        </w:rPr>
        <w:t xml:space="preserve">   Русская музыка религиозной традиции (знаменный распев, крю</w:t>
      </w:r>
      <w:r w:rsidR="00A8504B" w:rsidRPr="00C80C3D">
        <w:rPr>
          <w:rFonts w:cs="Times New Roman"/>
          <w:sz w:val="24"/>
          <w:szCs w:val="24"/>
        </w:rPr>
        <w:t xml:space="preserve">ковая запись, </w:t>
      </w:r>
      <w:proofErr w:type="spellStart"/>
      <w:r w:rsidR="00A8504B" w:rsidRPr="00C80C3D">
        <w:rPr>
          <w:rFonts w:cs="Times New Roman"/>
          <w:sz w:val="24"/>
          <w:szCs w:val="24"/>
        </w:rPr>
        <w:t>партесное</w:t>
      </w:r>
      <w:proofErr w:type="spellEnd"/>
      <w:r w:rsidR="00A8504B" w:rsidRPr="00C80C3D">
        <w:rPr>
          <w:rFonts w:cs="Times New Roman"/>
          <w:sz w:val="24"/>
          <w:szCs w:val="24"/>
        </w:rPr>
        <w:t xml:space="preserve"> пение). </w:t>
      </w:r>
      <w:r w:rsidRPr="00C80C3D">
        <w:rPr>
          <w:rFonts w:cs="Times New Roman"/>
          <w:sz w:val="24"/>
          <w:szCs w:val="24"/>
        </w:rPr>
        <w:t>Полифония в западной и русской духовной музыке. Жанры: кантата, духовный концерт, реквием</w:t>
      </w:r>
      <w:r w:rsidR="00A8504B" w:rsidRPr="00C80C3D">
        <w:rPr>
          <w:rFonts w:cs="Times New Roman"/>
          <w:sz w:val="24"/>
          <w:szCs w:val="24"/>
        </w:rPr>
        <w:t>.</w:t>
      </w:r>
    </w:p>
    <w:p w:rsidR="00A8504B" w:rsidRPr="00C80C3D" w:rsidRDefault="00A8504B" w:rsidP="00794309">
      <w:pPr>
        <w:pStyle w:val="a3"/>
        <w:spacing w:line="240" w:lineRule="auto"/>
        <w:ind w:firstLine="709"/>
        <w:rPr>
          <w:rFonts w:cs="Times New Roman"/>
          <w:sz w:val="24"/>
          <w:szCs w:val="24"/>
        </w:rPr>
      </w:pPr>
      <w:r w:rsidRPr="00C80C3D">
        <w:rPr>
          <w:rFonts w:cs="Times New Roman"/>
          <w:sz w:val="24"/>
          <w:szCs w:val="24"/>
        </w:rPr>
        <w:t xml:space="preserve">   Музыкальные жанры богослужения.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5D1929" w:rsidRPr="00C80C3D" w:rsidRDefault="003966B4" w:rsidP="00794309">
      <w:pPr>
        <w:pStyle w:val="a3"/>
        <w:spacing w:line="240" w:lineRule="auto"/>
        <w:ind w:firstLine="709"/>
        <w:rPr>
          <w:rFonts w:cs="Times New Roman"/>
          <w:sz w:val="24"/>
          <w:szCs w:val="24"/>
        </w:rPr>
      </w:pPr>
      <w:r w:rsidRPr="00C80C3D">
        <w:rPr>
          <w:rFonts w:cs="Times New Roman"/>
          <w:sz w:val="24"/>
          <w:szCs w:val="24"/>
        </w:rPr>
        <w:t xml:space="preserve">   Религиозные темы и образы в современной музыке. </w:t>
      </w:r>
      <w:r w:rsidRPr="00C80C3D">
        <w:rPr>
          <w:rFonts w:cs="Times New Roman"/>
          <w:spacing w:val="-2"/>
          <w:sz w:val="24"/>
          <w:szCs w:val="24"/>
        </w:rPr>
        <w:t xml:space="preserve">Сохранение традиций духовной музыки сегодня. </w:t>
      </w:r>
      <w:r w:rsidRPr="00C80C3D">
        <w:rPr>
          <w:rFonts w:cs="Times New Roman"/>
          <w:spacing w:val="-2"/>
          <w:sz w:val="24"/>
          <w:szCs w:val="24"/>
        </w:rPr>
        <w:br/>
        <w:t xml:space="preserve">Переосмысление </w:t>
      </w:r>
      <w:r w:rsidRPr="00C80C3D">
        <w:rPr>
          <w:rFonts w:cs="Times New Roman"/>
          <w:sz w:val="24"/>
          <w:szCs w:val="24"/>
        </w:rPr>
        <w:t xml:space="preserve">религиозной темы в творчестве композиторов XX—XXI веков. Религиозная тематика в контексте </w:t>
      </w:r>
      <w:r w:rsidRPr="00C80C3D">
        <w:rPr>
          <w:rFonts w:cs="Times New Roman"/>
          <w:sz w:val="24"/>
          <w:szCs w:val="24"/>
        </w:rPr>
        <w:br/>
        <w:t>поп-культуры.</w:t>
      </w:r>
    </w:p>
    <w:p w:rsidR="003966B4" w:rsidRPr="00C80C3D" w:rsidRDefault="00DD6D74" w:rsidP="00794309">
      <w:pPr>
        <w:pStyle w:val="a3"/>
        <w:spacing w:line="240" w:lineRule="auto"/>
        <w:ind w:firstLine="709"/>
        <w:rPr>
          <w:rFonts w:cs="Times New Roman"/>
          <w:b/>
          <w:sz w:val="24"/>
          <w:szCs w:val="24"/>
        </w:rPr>
      </w:pPr>
      <w:r w:rsidRPr="00C80C3D">
        <w:rPr>
          <w:rFonts w:cs="Times New Roman"/>
          <w:b/>
          <w:sz w:val="24"/>
          <w:szCs w:val="24"/>
        </w:rPr>
        <w:t>Модуль № 7. Жанры музыкального искусства</w:t>
      </w:r>
      <w:r w:rsidR="006B7AAE" w:rsidRPr="00C80C3D">
        <w:rPr>
          <w:rFonts w:cs="Times New Roman"/>
          <w:b/>
          <w:sz w:val="24"/>
          <w:szCs w:val="24"/>
        </w:rPr>
        <w:t>.</w:t>
      </w:r>
    </w:p>
    <w:p w:rsidR="006B7AAE" w:rsidRPr="00C80C3D" w:rsidRDefault="006B7AAE" w:rsidP="00794309">
      <w:pPr>
        <w:pStyle w:val="a3"/>
        <w:spacing w:line="240" w:lineRule="auto"/>
        <w:ind w:firstLine="709"/>
        <w:rPr>
          <w:rFonts w:cs="Times New Roman"/>
          <w:sz w:val="24"/>
          <w:szCs w:val="24"/>
        </w:rPr>
      </w:pPr>
      <w:r w:rsidRPr="00C80C3D">
        <w:rPr>
          <w:rFonts w:cs="Times New Roman"/>
          <w:sz w:val="24"/>
          <w:szCs w:val="24"/>
        </w:rPr>
        <w:t xml:space="preserve">   Камерная музыка. Жанры камерной вокальной музыки (песня, романс, вокализ и др.). Инструментальная миниатюра (вальс, ноктюрн, прелюдия, каприс и др.) Одночастная, двухчастная, трёхчастная репризная форма. Куплетная форма.</w:t>
      </w:r>
    </w:p>
    <w:p w:rsidR="006B7AAE" w:rsidRPr="00C80C3D" w:rsidRDefault="006B7AAE" w:rsidP="00794309">
      <w:pPr>
        <w:pStyle w:val="a3"/>
        <w:spacing w:line="240" w:lineRule="auto"/>
        <w:ind w:firstLine="709"/>
        <w:rPr>
          <w:rFonts w:cs="Times New Roman"/>
          <w:sz w:val="24"/>
          <w:szCs w:val="24"/>
        </w:rPr>
      </w:pPr>
      <w:r w:rsidRPr="00C80C3D">
        <w:rPr>
          <w:rFonts w:cs="Times New Roman"/>
          <w:sz w:val="24"/>
          <w:szCs w:val="24"/>
        </w:rPr>
        <w:t xml:space="preserve">   Циклические формы и жанры. Сюита, цикл миниатюр (вокальных, инструментальных). Принцип контраста. Прелюдия и фуга. Соната, концерт: трёхчастная форма, контраст основных тем, разработочный принцип развития. </w:t>
      </w:r>
    </w:p>
    <w:p w:rsidR="006B7AAE" w:rsidRPr="00C80C3D" w:rsidRDefault="006B7AAE" w:rsidP="00794309">
      <w:pPr>
        <w:pStyle w:val="a3"/>
        <w:spacing w:line="240" w:lineRule="auto"/>
        <w:ind w:firstLine="709"/>
        <w:rPr>
          <w:rFonts w:cs="Times New Roman"/>
          <w:sz w:val="24"/>
          <w:szCs w:val="24"/>
        </w:rPr>
      </w:pPr>
      <w:r w:rsidRPr="00C80C3D">
        <w:rPr>
          <w:rFonts w:cs="Times New Roman"/>
          <w:sz w:val="24"/>
          <w:szCs w:val="24"/>
        </w:rPr>
        <w:lastRenderedPageBreak/>
        <w:t xml:space="preserve">    Симфоническая музыка. Одночастные симфонические жанры (увертюра, картина). Симфония.</w:t>
      </w:r>
    </w:p>
    <w:p w:rsidR="006B7AAE" w:rsidRPr="00C80C3D" w:rsidRDefault="006B7AAE" w:rsidP="00794309">
      <w:pPr>
        <w:pStyle w:val="a3"/>
        <w:spacing w:line="240" w:lineRule="auto"/>
        <w:ind w:firstLine="709"/>
        <w:rPr>
          <w:rFonts w:cs="Times New Roman"/>
          <w:sz w:val="24"/>
          <w:szCs w:val="24"/>
        </w:rPr>
      </w:pPr>
      <w:r w:rsidRPr="00C80C3D">
        <w:rPr>
          <w:rFonts w:cs="Times New Roman"/>
          <w:sz w:val="24"/>
          <w:szCs w:val="24"/>
        </w:rPr>
        <w:t xml:space="preserve">   Театральные жанры.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w:t>
      </w:r>
    </w:p>
    <w:p w:rsidR="006B7AAE" w:rsidRPr="00C80C3D" w:rsidRDefault="006B7AAE" w:rsidP="00794309">
      <w:pPr>
        <w:pStyle w:val="a3"/>
        <w:spacing w:line="240" w:lineRule="auto"/>
        <w:ind w:firstLine="709"/>
        <w:rPr>
          <w:rFonts w:cs="Times New Roman"/>
          <w:sz w:val="24"/>
          <w:szCs w:val="24"/>
        </w:rPr>
      </w:pPr>
      <w:r w:rsidRPr="00C80C3D">
        <w:rPr>
          <w:rFonts w:cs="Times New Roman"/>
          <w:sz w:val="24"/>
          <w:szCs w:val="24"/>
        </w:rPr>
        <w:t>Роль оркестра в музыкальном спектакле.</w:t>
      </w:r>
    </w:p>
    <w:p w:rsidR="00DD6D74" w:rsidRPr="00C80C3D" w:rsidRDefault="00ED4B74" w:rsidP="00794309">
      <w:pPr>
        <w:pStyle w:val="a3"/>
        <w:spacing w:line="240" w:lineRule="auto"/>
        <w:ind w:firstLine="709"/>
        <w:rPr>
          <w:rFonts w:cs="Times New Roman"/>
          <w:b/>
          <w:sz w:val="24"/>
          <w:szCs w:val="24"/>
        </w:rPr>
      </w:pPr>
      <w:r w:rsidRPr="00C80C3D">
        <w:rPr>
          <w:rFonts w:cs="Times New Roman"/>
          <w:b/>
          <w:sz w:val="24"/>
          <w:szCs w:val="24"/>
        </w:rPr>
        <w:t xml:space="preserve">Модуль № 8. </w:t>
      </w:r>
      <w:r w:rsidR="004F520A" w:rsidRPr="00C80C3D">
        <w:rPr>
          <w:rFonts w:cs="Times New Roman"/>
          <w:b/>
          <w:sz w:val="24"/>
          <w:szCs w:val="24"/>
        </w:rPr>
        <w:t>Связь музыки с другими видами искусства.</w:t>
      </w:r>
    </w:p>
    <w:p w:rsidR="004F520A" w:rsidRPr="00C80C3D" w:rsidRDefault="004F520A" w:rsidP="00794309">
      <w:pPr>
        <w:pStyle w:val="a3"/>
        <w:spacing w:line="240" w:lineRule="auto"/>
        <w:ind w:firstLine="709"/>
        <w:rPr>
          <w:rFonts w:cs="Times New Roman"/>
          <w:sz w:val="24"/>
          <w:szCs w:val="24"/>
        </w:rPr>
      </w:pPr>
      <w:r w:rsidRPr="00C80C3D">
        <w:rPr>
          <w:rFonts w:cs="Times New Roman"/>
          <w:sz w:val="24"/>
          <w:szCs w:val="24"/>
        </w:rPr>
        <w:t xml:space="preserve">   Музыка и литература. </w:t>
      </w:r>
      <w:r w:rsidRPr="00C80C3D">
        <w:rPr>
          <w:rFonts w:cs="Times New Roman"/>
          <w:spacing w:val="-2"/>
          <w:sz w:val="24"/>
          <w:szCs w:val="24"/>
        </w:rPr>
        <w:t>Единство слова и музыки в вокальных жанрах (песня, романс, кантата, ноктюрн, баркарола, былина и др.)</w:t>
      </w:r>
      <w:r w:rsidRPr="00C80C3D">
        <w:rPr>
          <w:rFonts w:cs="Times New Roman"/>
          <w:sz w:val="24"/>
          <w:szCs w:val="24"/>
        </w:rPr>
        <w:t>. Интонации рассказа, повествования в инструментальной музыке (поэма, баллада и др.). Программная музыка.</w:t>
      </w:r>
    </w:p>
    <w:p w:rsidR="00ED4B74" w:rsidRPr="00C80C3D" w:rsidRDefault="00ED4B74" w:rsidP="00794309">
      <w:pPr>
        <w:pStyle w:val="a3"/>
        <w:spacing w:line="240" w:lineRule="auto"/>
        <w:ind w:firstLine="709"/>
        <w:rPr>
          <w:rFonts w:cs="Times New Roman"/>
          <w:sz w:val="24"/>
          <w:szCs w:val="24"/>
        </w:rPr>
      </w:pPr>
      <w:r w:rsidRPr="00C80C3D">
        <w:rPr>
          <w:rFonts w:cs="Times New Roman"/>
          <w:sz w:val="24"/>
          <w:szCs w:val="24"/>
        </w:rPr>
        <w:t xml:space="preserve">   Музыка и живопись. Выразительные средства музыкального и изобразительного искусства. </w:t>
      </w:r>
      <w:proofErr w:type="gramStart"/>
      <w:r w:rsidRPr="00C80C3D">
        <w:rPr>
          <w:rFonts w:cs="Times New Roman"/>
          <w:sz w:val="24"/>
          <w:szCs w:val="24"/>
        </w:rPr>
        <w:t xml:space="preserve">Аналогии: ритм, композиция, линия — мелодия, пятно — созвучие, колорит — тембр, </w:t>
      </w:r>
      <w:proofErr w:type="spellStart"/>
      <w:r w:rsidRPr="00C80C3D">
        <w:rPr>
          <w:rFonts w:cs="Times New Roman"/>
          <w:sz w:val="24"/>
          <w:szCs w:val="24"/>
        </w:rPr>
        <w:t>светлотность</w:t>
      </w:r>
      <w:proofErr w:type="spellEnd"/>
      <w:r w:rsidRPr="00C80C3D">
        <w:rPr>
          <w:rFonts w:cs="Times New Roman"/>
          <w:sz w:val="24"/>
          <w:szCs w:val="24"/>
        </w:rPr>
        <w:t> — динамика и т. д. Программная музыка.</w:t>
      </w:r>
      <w:proofErr w:type="gramEnd"/>
      <w:r w:rsidRPr="00C80C3D">
        <w:rPr>
          <w:rFonts w:cs="Times New Roman"/>
          <w:sz w:val="24"/>
          <w:szCs w:val="24"/>
        </w:rPr>
        <w:t xml:space="preserve"> Импрессионизм (на примере творчества </w:t>
      </w:r>
      <w:proofErr w:type="gramStart"/>
      <w:r w:rsidRPr="00C80C3D">
        <w:rPr>
          <w:rFonts w:cs="Times New Roman"/>
          <w:sz w:val="24"/>
          <w:szCs w:val="24"/>
        </w:rPr>
        <w:t>французских</w:t>
      </w:r>
      <w:proofErr w:type="gramEnd"/>
      <w:r w:rsidRPr="00C80C3D">
        <w:rPr>
          <w:rFonts w:cs="Times New Roman"/>
          <w:sz w:val="24"/>
          <w:szCs w:val="24"/>
        </w:rPr>
        <w:t xml:space="preserve"> </w:t>
      </w:r>
      <w:proofErr w:type="spellStart"/>
      <w:r w:rsidRPr="00C80C3D">
        <w:rPr>
          <w:rFonts w:cs="Times New Roman"/>
          <w:sz w:val="24"/>
          <w:szCs w:val="24"/>
        </w:rPr>
        <w:t>клавесинистов</w:t>
      </w:r>
      <w:proofErr w:type="spellEnd"/>
      <w:r w:rsidRPr="00C80C3D">
        <w:rPr>
          <w:rFonts w:cs="Times New Roman"/>
          <w:sz w:val="24"/>
          <w:szCs w:val="24"/>
        </w:rPr>
        <w:t>, К. Дебюсси, А. К. </w:t>
      </w:r>
      <w:proofErr w:type="spellStart"/>
      <w:r w:rsidRPr="00C80C3D">
        <w:rPr>
          <w:rFonts w:cs="Times New Roman"/>
          <w:sz w:val="24"/>
          <w:szCs w:val="24"/>
        </w:rPr>
        <w:t>Лядова</w:t>
      </w:r>
      <w:proofErr w:type="spellEnd"/>
      <w:r w:rsidRPr="00C80C3D">
        <w:rPr>
          <w:rFonts w:cs="Times New Roman"/>
          <w:sz w:val="24"/>
          <w:szCs w:val="24"/>
        </w:rPr>
        <w:t xml:space="preserve"> и др.).</w:t>
      </w:r>
    </w:p>
    <w:p w:rsidR="004F520A" w:rsidRPr="00C80C3D" w:rsidRDefault="00ED4B74" w:rsidP="00794309">
      <w:pPr>
        <w:pStyle w:val="a3"/>
        <w:spacing w:line="240" w:lineRule="auto"/>
        <w:ind w:firstLine="709"/>
        <w:rPr>
          <w:rFonts w:cs="Times New Roman"/>
          <w:sz w:val="24"/>
          <w:szCs w:val="24"/>
        </w:rPr>
      </w:pPr>
      <w:r w:rsidRPr="00C80C3D">
        <w:rPr>
          <w:rFonts w:cs="Times New Roman"/>
          <w:sz w:val="24"/>
          <w:szCs w:val="24"/>
        </w:rPr>
        <w:t xml:space="preserve">    Музыка и театр. Музыка к драматическому спектаклю (на примере творчества Э. Грига, Л. </w:t>
      </w:r>
      <w:proofErr w:type="spellStart"/>
      <w:r w:rsidRPr="00C80C3D">
        <w:rPr>
          <w:rFonts w:cs="Times New Roman"/>
          <w:sz w:val="24"/>
          <w:szCs w:val="24"/>
        </w:rPr>
        <w:t>ван</w:t>
      </w:r>
      <w:proofErr w:type="spellEnd"/>
      <w:r w:rsidRPr="00C80C3D">
        <w:rPr>
          <w:rFonts w:cs="Times New Roman"/>
          <w:sz w:val="24"/>
          <w:szCs w:val="24"/>
        </w:rPr>
        <w:t xml:space="preserve"> Бетховена, А. Г. </w:t>
      </w:r>
      <w:proofErr w:type="spellStart"/>
      <w:r w:rsidRPr="00C80C3D">
        <w:rPr>
          <w:rFonts w:cs="Times New Roman"/>
          <w:sz w:val="24"/>
          <w:szCs w:val="24"/>
        </w:rPr>
        <w:t>Шнитке</w:t>
      </w:r>
      <w:proofErr w:type="spellEnd"/>
      <w:r w:rsidRPr="00C80C3D">
        <w:rPr>
          <w:rFonts w:cs="Times New Roman"/>
          <w:sz w:val="24"/>
          <w:szCs w:val="24"/>
        </w:rPr>
        <w:t>, Д. Д. Шостаковича и др.). Единство музыки, драматургии, сценической живописи, хореографии.</w:t>
      </w:r>
    </w:p>
    <w:p w:rsidR="00ED4B74" w:rsidRPr="00C80C3D" w:rsidRDefault="00ED4B74" w:rsidP="00794309">
      <w:pPr>
        <w:pStyle w:val="a3"/>
        <w:spacing w:line="240" w:lineRule="auto"/>
        <w:ind w:firstLine="709"/>
        <w:rPr>
          <w:rFonts w:cs="Times New Roman"/>
          <w:sz w:val="24"/>
          <w:szCs w:val="24"/>
        </w:rPr>
      </w:pPr>
      <w:r w:rsidRPr="00C80C3D">
        <w:rPr>
          <w:rFonts w:cs="Times New Roman"/>
          <w:sz w:val="24"/>
          <w:szCs w:val="24"/>
        </w:rPr>
        <w:t xml:space="preserve">   Музыка кино и телевидения.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C80C3D">
        <w:rPr>
          <w:rFonts w:cs="Times New Roman"/>
          <w:sz w:val="24"/>
          <w:szCs w:val="24"/>
        </w:rPr>
        <w:t>Роджерса</w:t>
      </w:r>
      <w:proofErr w:type="spellEnd"/>
      <w:r w:rsidRPr="00C80C3D">
        <w:rPr>
          <w:rFonts w:cs="Times New Roman"/>
          <w:sz w:val="24"/>
          <w:szCs w:val="24"/>
        </w:rPr>
        <w:t>, Ф. </w:t>
      </w:r>
      <w:proofErr w:type="spellStart"/>
      <w:r w:rsidRPr="00C80C3D">
        <w:rPr>
          <w:rFonts w:cs="Times New Roman"/>
          <w:sz w:val="24"/>
          <w:szCs w:val="24"/>
        </w:rPr>
        <w:t>Лоу</w:t>
      </w:r>
      <w:proofErr w:type="spellEnd"/>
      <w:r w:rsidRPr="00C80C3D">
        <w:rPr>
          <w:rFonts w:cs="Times New Roman"/>
          <w:sz w:val="24"/>
          <w:szCs w:val="24"/>
        </w:rPr>
        <w:t>, Г. Гладкова, А. </w:t>
      </w:r>
      <w:proofErr w:type="spellStart"/>
      <w:r w:rsidRPr="00C80C3D">
        <w:rPr>
          <w:rFonts w:cs="Times New Roman"/>
          <w:sz w:val="24"/>
          <w:szCs w:val="24"/>
        </w:rPr>
        <w:t>Шнитке</w:t>
      </w:r>
      <w:proofErr w:type="spellEnd"/>
      <w:r w:rsidRPr="00C80C3D">
        <w:rPr>
          <w:rFonts w:cs="Times New Roman"/>
          <w:sz w:val="24"/>
          <w:szCs w:val="24"/>
        </w:rPr>
        <w:t>).</w:t>
      </w:r>
    </w:p>
    <w:p w:rsidR="002254C8" w:rsidRPr="00C80C3D" w:rsidRDefault="002254C8" w:rsidP="00794309">
      <w:pPr>
        <w:pStyle w:val="a3"/>
        <w:spacing w:line="240" w:lineRule="auto"/>
        <w:ind w:firstLine="709"/>
        <w:rPr>
          <w:rFonts w:cs="Times New Roman"/>
          <w:b/>
          <w:sz w:val="24"/>
          <w:szCs w:val="24"/>
        </w:rPr>
      </w:pPr>
      <w:r w:rsidRPr="00C80C3D">
        <w:rPr>
          <w:rFonts w:cs="Times New Roman"/>
          <w:b/>
          <w:sz w:val="24"/>
          <w:szCs w:val="24"/>
        </w:rPr>
        <w:t>Модуль № 9 «Современная музыка: основные жанры и направления.</w:t>
      </w:r>
    </w:p>
    <w:p w:rsidR="002254C8" w:rsidRPr="00C80C3D" w:rsidRDefault="002254C8" w:rsidP="00794309">
      <w:pPr>
        <w:pStyle w:val="a3"/>
        <w:spacing w:line="240" w:lineRule="auto"/>
        <w:ind w:firstLine="709"/>
        <w:rPr>
          <w:rFonts w:cs="Times New Roman"/>
          <w:sz w:val="24"/>
          <w:szCs w:val="24"/>
        </w:rPr>
      </w:pPr>
      <w:r w:rsidRPr="00C80C3D">
        <w:rPr>
          <w:rFonts w:cs="Times New Roman"/>
          <w:sz w:val="24"/>
          <w:szCs w:val="24"/>
        </w:rPr>
        <w:t xml:space="preserve">   Джаз — основа популярной музыки XX века. Особенности джазового языка и стиля (свинг, синкопы, ударные и духовые инструменты, </w:t>
      </w:r>
      <w:proofErr w:type="spellStart"/>
      <w:r w:rsidRPr="00C80C3D">
        <w:rPr>
          <w:rFonts w:cs="Times New Roman"/>
          <w:sz w:val="24"/>
          <w:szCs w:val="24"/>
        </w:rPr>
        <w:t>вопросо</w:t>
      </w:r>
      <w:proofErr w:type="spellEnd"/>
      <w:r w:rsidRPr="00C80C3D">
        <w:rPr>
          <w:rFonts w:cs="Times New Roman"/>
          <w:sz w:val="24"/>
          <w:szCs w:val="24"/>
        </w:rPr>
        <w:t>-ответная структура мотивов, гармоническая сетка, импровизация).</w:t>
      </w:r>
    </w:p>
    <w:p w:rsidR="002254C8" w:rsidRPr="00C80C3D" w:rsidRDefault="002254C8" w:rsidP="00794309">
      <w:pPr>
        <w:pStyle w:val="a3"/>
        <w:spacing w:line="240" w:lineRule="auto"/>
        <w:ind w:firstLine="709"/>
        <w:rPr>
          <w:rFonts w:cs="Times New Roman"/>
          <w:sz w:val="24"/>
          <w:szCs w:val="24"/>
        </w:rPr>
      </w:pPr>
      <w:r w:rsidRPr="00C80C3D">
        <w:rPr>
          <w:rFonts w:cs="Times New Roman"/>
          <w:sz w:val="24"/>
          <w:szCs w:val="24"/>
        </w:rPr>
        <w:t xml:space="preserve">   Мюзикл. Особенности жанра. Классика жанра — мюзиклы середины XX века (на примере творчества Ф. </w:t>
      </w:r>
      <w:proofErr w:type="spellStart"/>
      <w:r w:rsidRPr="00C80C3D">
        <w:rPr>
          <w:rFonts w:cs="Times New Roman"/>
          <w:sz w:val="24"/>
          <w:szCs w:val="24"/>
        </w:rPr>
        <w:t>Лоу</w:t>
      </w:r>
      <w:proofErr w:type="spellEnd"/>
      <w:r w:rsidRPr="00C80C3D">
        <w:rPr>
          <w:rFonts w:cs="Times New Roman"/>
          <w:sz w:val="24"/>
          <w:szCs w:val="24"/>
        </w:rPr>
        <w:t>, Р. </w:t>
      </w:r>
      <w:proofErr w:type="spellStart"/>
      <w:r w:rsidRPr="00C80C3D">
        <w:rPr>
          <w:rFonts w:cs="Times New Roman"/>
          <w:sz w:val="24"/>
          <w:szCs w:val="24"/>
        </w:rPr>
        <w:t>Роджерса</w:t>
      </w:r>
      <w:proofErr w:type="spellEnd"/>
      <w:r w:rsidRPr="00C80C3D">
        <w:rPr>
          <w:rFonts w:cs="Times New Roman"/>
          <w:sz w:val="24"/>
          <w:szCs w:val="24"/>
        </w:rPr>
        <w:t>, Э. Л. </w:t>
      </w:r>
      <w:proofErr w:type="spellStart"/>
      <w:r w:rsidRPr="00C80C3D">
        <w:rPr>
          <w:rFonts w:cs="Times New Roman"/>
          <w:sz w:val="24"/>
          <w:szCs w:val="24"/>
        </w:rPr>
        <w:t>Уэббера</w:t>
      </w:r>
      <w:proofErr w:type="spellEnd"/>
      <w:r w:rsidRPr="00C80C3D">
        <w:rPr>
          <w:rFonts w:cs="Times New Roman"/>
          <w:sz w:val="24"/>
          <w:szCs w:val="24"/>
        </w:rPr>
        <w:t xml:space="preserve"> и др.). Современные постановки в жанре мюзикла на российской сцене.</w:t>
      </w:r>
    </w:p>
    <w:p w:rsidR="00485F42" w:rsidRPr="00C80C3D" w:rsidRDefault="002254C8" w:rsidP="00794309">
      <w:pPr>
        <w:pStyle w:val="a3"/>
        <w:spacing w:line="240" w:lineRule="auto"/>
        <w:ind w:firstLine="709"/>
        <w:rPr>
          <w:rFonts w:cs="Times New Roman"/>
          <w:sz w:val="24"/>
          <w:szCs w:val="24"/>
        </w:rPr>
      </w:pPr>
      <w:r w:rsidRPr="00C80C3D">
        <w:rPr>
          <w:rFonts w:cs="Times New Roman"/>
          <w:sz w:val="24"/>
          <w:szCs w:val="24"/>
        </w:rPr>
        <w:t xml:space="preserve">  Молодёжная музыкальная культура. </w:t>
      </w:r>
      <w:r w:rsidR="00485F42" w:rsidRPr="00C80C3D">
        <w:rPr>
          <w:rFonts w:cs="Times New Roman"/>
          <w:sz w:val="24"/>
          <w:szCs w:val="24"/>
        </w:rPr>
        <w:t>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культуры.</w:t>
      </w:r>
    </w:p>
    <w:p w:rsidR="004F27A9" w:rsidRPr="00C80C3D" w:rsidRDefault="00485F42" w:rsidP="00794309">
      <w:pPr>
        <w:pStyle w:val="a3"/>
        <w:spacing w:line="240" w:lineRule="auto"/>
        <w:ind w:firstLine="709"/>
        <w:rPr>
          <w:rFonts w:cs="Times New Roman"/>
          <w:sz w:val="24"/>
          <w:szCs w:val="24"/>
        </w:rPr>
      </w:pPr>
      <w:r w:rsidRPr="00C80C3D">
        <w:rPr>
          <w:rFonts w:cs="Times New Roman"/>
          <w:sz w:val="24"/>
          <w:szCs w:val="24"/>
        </w:rPr>
        <w:t xml:space="preserve">   Музыка цифрового мира</w:t>
      </w:r>
      <w:proofErr w:type="gramStart"/>
      <w:r w:rsidRPr="00C80C3D">
        <w:rPr>
          <w:rFonts w:cs="Times New Roman"/>
          <w:sz w:val="24"/>
          <w:szCs w:val="24"/>
        </w:rPr>
        <w:t>.</w:t>
      </w:r>
      <w:proofErr w:type="gramEnd"/>
      <w:r w:rsidRPr="00C80C3D">
        <w:rPr>
          <w:rFonts w:cs="Times New Roman"/>
          <w:sz w:val="24"/>
          <w:szCs w:val="24"/>
        </w:rPr>
        <w:t xml:space="preserve"> </w:t>
      </w:r>
      <w:proofErr w:type="gramStart"/>
      <w:r w:rsidRPr="00C80C3D">
        <w:rPr>
          <w:rFonts w:cs="Times New Roman"/>
          <w:sz w:val="24"/>
          <w:szCs w:val="24"/>
        </w:rPr>
        <w:t>р</w:t>
      </w:r>
      <w:proofErr w:type="gramEnd"/>
      <w:r w:rsidRPr="00C80C3D">
        <w:rPr>
          <w:rFonts w:cs="Times New Roman"/>
          <w:sz w:val="24"/>
          <w:szCs w:val="24"/>
        </w:rPr>
        <w:t xml:space="preserve">адио, телевидение, Интернет, наушники). Музыка на любой вкус (безграничный выбор, </w:t>
      </w:r>
      <w:proofErr w:type="gramStart"/>
      <w:r w:rsidRPr="00C80C3D">
        <w:rPr>
          <w:rFonts w:cs="Times New Roman"/>
          <w:sz w:val="24"/>
          <w:szCs w:val="24"/>
        </w:rPr>
        <w:t>персональные</w:t>
      </w:r>
      <w:proofErr w:type="gramEnd"/>
      <w:r w:rsidRPr="00C80C3D">
        <w:rPr>
          <w:rFonts w:cs="Times New Roman"/>
          <w:sz w:val="24"/>
          <w:szCs w:val="24"/>
        </w:rPr>
        <w:t xml:space="preserve"> </w:t>
      </w:r>
      <w:proofErr w:type="spellStart"/>
      <w:r w:rsidRPr="00C80C3D">
        <w:rPr>
          <w:rFonts w:cs="Times New Roman"/>
          <w:sz w:val="24"/>
          <w:szCs w:val="24"/>
        </w:rPr>
        <w:t>плей</w:t>
      </w:r>
      <w:proofErr w:type="spellEnd"/>
      <w:r w:rsidRPr="00C80C3D">
        <w:rPr>
          <w:rFonts w:cs="Times New Roman"/>
          <w:sz w:val="24"/>
          <w:szCs w:val="24"/>
        </w:rPr>
        <w:t>-листы). Музыкальное творчество в условиях цифровой среды.</w:t>
      </w:r>
    </w:p>
    <w:p w:rsidR="004F27A9" w:rsidRPr="00C80C3D" w:rsidRDefault="004F27A9" w:rsidP="004F27A9">
      <w:pPr>
        <w:pStyle w:val="h1"/>
        <w:spacing w:before="120"/>
        <w:rPr>
          <w:rFonts w:cs="Times New Roman"/>
        </w:rPr>
      </w:pPr>
      <w:r w:rsidRPr="00C80C3D">
        <w:rPr>
          <w:rFonts w:cs="Times New Roman"/>
        </w:rPr>
        <w:lastRenderedPageBreak/>
        <w:t xml:space="preserve">Планируемые результаты освоения </w:t>
      </w:r>
      <w:r w:rsidRPr="00C80C3D">
        <w:rPr>
          <w:rFonts w:cs="Times New Roman"/>
        </w:rPr>
        <w:br/>
        <w:t xml:space="preserve">учебного предмета «музыка» </w:t>
      </w:r>
      <w:r w:rsidRPr="00C80C3D">
        <w:rPr>
          <w:rFonts w:cs="Times New Roman"/>
        </w:rPr>
        <w:br/>
        <w:t>на уровне основного общего образования</w:t>
      </w:r>
    </w:p>
    <w:p w:rsidR="004F27A9" w:rsidRPr="00C80C3D" w:rsidRDefault="004F27A9" w:rsidP="004F27A9">
      <w:pPr>
        <w:pStyle w:val="a6"/>
        <w:rPr>
          <w:rFonts w:cs="Times New Roman"/>
          <w:sz w:val="24"/>
          <w:szCs w:val="24"/>
        </w:rPr>
      </w:pPr>
      <w:r w:rsidRPr="00C80C3D">
        <w:rPr>
          <w:rFonts w:cs="Times New Roman"/>
          <w:sz w:val="24"/>
          <w:szCs w:val="24"/>
        </w:rP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w:t>
      </w:r>
      <w:proofErr w:type="spellStart"/>
      <w:r w:rsidRPr="00C80C3D">
        <w:rPr>
          <w:rFonts w:cs="Times New Roman"/>
          <w:sz w:val="24"/>
          <w:szCs w:val="24"/>
        </w:rPr>
        <w:t>метапредметных</w:t>
      </w:r>
      <w:proofErr w:type="spellEnd"/>
      <w:r w:rsidRPr="00C80C3D">
        <w:rPr>
          <w:rFonts w:cs="Times New Roman"/>
          <w:sz w:val="24"/>
          <w:szCs w:val="24"/>
        </w:rPr>
        <w:t xml:space="preserve"> и предметных.</w:t>
      </w:r>
    </w:p>
    <w:p w:rsidR="004F27A9" w:rsidRPr="00C80C3D" w:rsidRDefault="004F27A9" w:rsidP="00794309">
      <w:pPr>
        <w:pStyle w:val="2"/>
        <w:spacing w:before="397" w:line="240" w:lineRule="auto"/>
        <w:ind w:firstLine="709"/>
        <w:rPr>
          <w:rFonts w:cs="Times New Roman"/>
          <w:sz w:val="24"/>
          <w:szCs w:val="24"/>
        </w:rPr>
      </w:pPr>
      <w:r w:rsidRPr="00C80C3D">
        <w:rPr>
          <w:rFonts w:cs="Times New Roman"/>
          <w:sz w:val="24"/>
          <w:szCs w:val="24"/>
        </w:rPr>
        <w:t>Личностные результаты</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1. </w:t>
      </w:r>
      <w:r w:rsidRPr="00C80C3D">
        <w:rPr>
          <w:rFonts w:cs="Times New Roman"/>
          <w:b/>
          <w:i/>
          <w:sz w:val="24"/>
          <w:szCs w:val="24"/>
        </w:rPr>
        <w:t>Патриотического воспитания</w:t>
      </w:r>
      <w:r w:rsidRPr="00C80C3D">
        <w:rPr>
          <w:rFonts w:cs="Times New Roman"/>
          <w:i/>
          <w:sz w:val="24"/>
          <w:szCs w:val="24"/>
        </w:rPr>
        <w:t>:</w:t>
      </w:r>
    </w:p>
    <w:p w:rsidR="004F27A9" w:rsidRPr="00C80C3D" w:rsidRDefault="004F27A9" w:rsidP="00794309">
      <w:pPr>
        <w:pStyle w:val="a6"/>
        <w:spacing w:line="240" w:lineRule="auto"/>
        <w:ind w:firstLine="709"/>
        <w:rPr>
          <w:rFonts w:cs="Times New Roman"/>
          <w:sz w:val="24"/>
          <w:szCs w:val="24"/>
        </w:rPr>
      </w:pPr>
      <w:proofErr w:type="gramStart"/>
      <w:r w:rsidRPr="00C80C3D">
        <w:rPr>
          <w:rFonts w:cs="Times New Roman"/>
          <w:sz w:val="24"/>
          <w:szCs w:val="24"/>
        </w:rPr>
        <w:t>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w:t>
      </w:r>
      <w:proofErr w:type="gramEnd"/>
      <w:r w:rsidRPr="00C80C3D">
        <w:rPr>
          <w:rFonts w:cs="Times New Roman"/>
          <w:sz w:val="24"/>
          <w:szCs w:val="24"/>
        </w:rPr>
        <w:t xml:space="preserve"> стремление развивать и сохранять музыкальную культуру своей страны, своего края.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2. </w:t>
      </w:r>
      <w:r w:rsidRPr="00C80C3D">
        <w:rPr>
          <w:rFonts w:cs="Times New Roman"/>
          <w:b/>
          <w:i/>
          <w:sz w:val="24"/>
          <w:szCs w:val="24"/>
        </w:rPr>
        <w:t>Гражданского воспитания</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3. </w:t>
      </w:r>
      <w:r w:rsidRPr="00C80C3D">
        <w:rPr>
          <w:rFonts w:cs="Times New Roman"/>
          <w:b/>
          <w:i/>
          <w:sz w:val="24"/>
          <w:szCs w:val="24"/>
        </w:rPr>
        <w:t>Духовно-нравственного воспитания</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4. Эстетического воспитания:</w:t>
      </w:r>
    </w:p>
    <w:p w:rsidR="004F27A9" w:rsidRPr="00C80C3D" w:rsidRDefault="004F27A9" w:rsidP="00794309">
      <w:pPr>
        <w:pStyle w:val="a6"/>
        <w:spacing w:line="240" w:lineRule="auto"/>
        <w:ind w:firstLine="709"/>
        <w:rPr>
          <w:rFonts w:cs="Times New Roman"/>
          <w:sz w:val="24"/>
          <w:szCs w:val="24"/>
        </w:rPr>
      </w:pPr>
      <w:proofErr w:type="gramStart"/>
      <w:r w:rsidRPr="00C80C3D">
        <w:rPr>
          <w:rFonts w:cs="Times New Roman"/>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roofErr w:type="gramEnd"/>
    </w:p>
    <w:p w:rsidR="004F27A9" w:rsidRPr="00C80C3D" w:rsidRDefault="004F27A9" w:rsidP="00794309">
      <w:pPr>
        <w:pStyle w:val="a6"/>
        <w:spacing w:line="240" w:lineRule="auto"/>
        <w:ind w:firstLine="709"/>
        <w:rPr>
          <w:rFonts w:cs="Times New Roman"/>
          <w:b/>
          <w:i/>
          <w:sz w:val="24"/>
          <w:szCs w:val="24"/>
        </w:rPr>
      </w:pPr>
      <w:r w:rsidRPr="00C80C3D">
        <w:rPr>
          <w:rFonts w:cs="Times New Roman"/>
          <w:sz w:val="24"/>
          <w:szCs w:val="24"/>
        </w:rPr>
        <w:t xml:space="preserve">5. </w:t>
      </w:r>
      <w:r w:rsidRPr="00C80C3D">
        <w:rPr>
          <w:rFonts w:cs="Times New Roman"/>
          <w:b/>
          <w:i/>
          <w:sz w:val="24"/>
          <w:szCs w:val="24"/>
        </w:rPr>
        <w:t>Ценности научного познания: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lastRenderedPageBreak/>
        <w:t xml:space="preserve">6. </w:t>
      </w:r>
      <w:r w:rsidRPr="00C80C3D">
        <w:rPr>
          <w:rFonts w:cs="Times New Roman"/>
          <w:b/>
          <w:i/>
          <w:sz w:val="24"/>
          <w:szCs w:val="24"/>
        </w:rPr>
        <w:t>Физического воспитания, формирования культуры здоровья и эмоционального благополучия</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w:t>
      </w:r>
      <w:proofErr w:type="spellStart"/>
      <w:r w:rsidRPr="00C80C3D">
        <w:rPr>
          <w:rFonts w:cs="Times New Roman"/>
          <w:sz w:val="24"/>
          <w:szCs w:val="24"/>
        </w:rPr>
        <w:t>общения</w:t>
      </w:r>
      <w:proofErr w:type="gramStart"/>
      <w:r w:rsidRPr="00C80C3D">
        <w:rPr>
          <w:rFonts w:cs="Times New Roman"/>
          <w:sz w:val="24"/>
          <w:szCs w:val="24"/>
        </w:rPr>
        <w:t>;с</w:t>
      </w:r>
      <w:proofErr w:type="gramEnd"/>
      <w:r w:rsidRPr="00C80C3D">
        <w:rPr>
          <w:rFonts w:cs="Times New Roman"/>
          <w:sz w:val="24"/>
          <w:szCs w:val="24"/>
        </w:rPr>
        <w:t>формированность</w:t>
      </w:r>
      <w:proofErr w:type="spellEnd"/>
      <w:r w:rsidRPr="00C80C3D">
        <w:rPr>
          <w:rFonts w:cs="Times New Roman"/>
          <w:sz w:val="24"/>
          <w:szCs w:val="24"/>
        </w:rPr>
        <w:t xml:space="preserve"> навыков рефлексии, признание своего права на ошибку и такого же права другого человека.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7. </w:t>
      </w:r>
      <w:r w:rsidRPr="00C80C3D">
        <w:rPr>
          <w:rFonts w:cs="Times New Roman"/>
          <w:b/>
          <w:i/>
          <w:sz w:val="24"/>
          <w:szCs w:val="24"/>
        </w:rPr>
        <w:t>Трудового воспитания</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8. </w:t>
      </w:r>
      <w:r w:rsidRPr="00C80C3D">
        <w:rPr>
          <w:rFonts w:cs="Times New Roman"/>
          <w:b/>
          <w:i/>
          <w:sz w:val="24"/>
          <w:szCs w:val="24"/>
        </w:rPr>
        <w:t>Экологического воспитания</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Личностные результаты, обеспечивающие адаптацию </w:t>
      </w:r>
      <w:proofErr w:type="gramStart"/>
      <w:r w:rsidRPr="00C80C3D">
        <w:rPr>
          <w:rFonts w:cs="Times New Roman"/>
          <w:sz w:val="24"/>
          <w:szCs w:val="24"/>
        </w:rPr>
        <w:t>обучающегося</w:t>
      </w:r>
      <w:proofErr w:type="gramEnd"/>
      <w:r w:rsidRPr="00C80C3D">
        <w:rPr>
          <w:rFonts w:cs="Times New Roman"/>
          <w:sz w:val="24"/>
          <w:szCs w:val="24"/>
        </w:rPr>
        <w:t xml:space="preserve"> к изменяющимся условиям социальной и природной среды:</w:t>
      </w:r>
    </w:p>
    <w:p w:rsidR="004F27A9" w:rsidRPr="00C80C3D" w:rsidRDefault="004F27A9" w:rsidP="00794309">
      <w:pPr>
        <w:pStyle w:val="a6"/>
        <w:spacing w:line="240" w:lineRule="auto"/>
        <w:ind w:firstLine="709"/>
        <w:rPr>
          <w:rFonts w:cs="Times New Roman"/>
          <w:sz w:val="24"/>
          <w:szCs w:val="24"/>
        </w:rPr>
      </w:pPr>
      <w:proofErr w:type="gramStart"/>
      <w:r w:rsidRPr="00C80C3D">
        <w:rPr>
          <w:rFonts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C80C3D">
        <w:rPr>
          <w:rFonts w:cs="Times New Roman"/>
          <w:sz w:val="24"/>
          <w:szCs w:val="24"/>
        </w:rPr>
        <w:t>психо</w:t>
      </w:r>
      <w:proofErr w:type="spellEnd"/>
      <w:r w:rsidRPr="00C80C3D">
        <w:rPr>
          <w:rFonts w:cs="Times New Roman"/>
          <w:sz w:val="24"/>
          <w:szCs w:val="24"/>
        </w:rPr>
        <w:t>-эмоциональными ресурсами в стрессовой ситуации, воля к победе.</w:t>
      </w:r>
    </w:p>
    <w:p w:rsidR="004F27A9" w:rsidRPr="00C80C3D" w:rsidRDefault="004F27A9" w:rsidP="004F27A9">
      <w:pPr>
        <w:pStyle w:val="2"/>
        <w:spacing w:before="454"/>
        <w:rPr>
          <w:rFonts w:cs="Times New Roman"/>
          <w:sz w:val="24"/>
          <w:szCs w:val="24"/>
        </w:rPr>
      </w:pPr>
      <w:r w:rsidRPr="00C80C3D">
        <w:rPr>
          <w:rFonts w:cs="Times New Roman"/>
          <w:sz w:val="24"/>
          <w:szCs w:val="24"/>
        </w:rPr>
        <w:t>Метапредметные результаты</w:t>
      </w:r>
    </w:p>
    <w:p w:rsidR="004F27A9" w:rsidRPr="00C80C3D" w:rsidRDefault="004F27A9" w:rsidP="00794309">
      <w:pPr>
        <w:pStyle w:val="a6"/>
        <w:spacing w:line="240" w:lineRule="auto"/>
        <w:ind w:firstLine="709"/>
        <w:rPr>
          <w:rFonts w:cs="Times New Roman"/>
          <w:sz w:val="24"/>
          <w:szCs w:val="24"/>
        </w:rPr>
      </w:pPr>
      <w:proofErr w:type="spellStart"/>
      <w:r w:rsidRPr="00C80C3D">
        <w:rPr>
          <w:rFonts w:cs="Times New Roman"/>
          <w:sz w:val="24"/>
          <w:szCs w:val="24"/>
        </w:rPr>
        <w:t>Метапредметные</w:t>
      </w:r>
      <w:proofErr w:type="spellEnd"/>
      <w:r w:rsidRPr="00C80C3D">
        <w:rPr>
          <w:rFonts w:cs="Times New Roman"/>
          <w:sz w:val="24"/>
          <w:szCs w:val="24"/>
        </w:rPr>
        <w:t xml:space="preserve"> результаты освоения основной образовательной программы, формируемые при изучении предмета «Музыка»:</w:t>
      </w:r>
    </w:p>
    <w:p w:rsidR="004F27A9" w:rsidRPr="00C80C3D" w:rsidRDefault="004F27A9" w:rsidP="00794309">
      <w:pPr>
        <w:pStyle w:val="a6"/>
        <w:spacing w:line="240" w:lineRule="auto"/>
        <w:ind w:firstLine="709"/>
        <w:rPr>
          <w:rFonts w:cs="Times New Roman"/>
          <w:b/>
          <w:i/>
          <w:sz w:val="24"/>
          <w:szCs w:val="24"/>
        </w:rPr>
      </w:pPr>
      <w:r w:rsidRPr="00C80C3D">
        <w:rPr>
          <w:rFonts w:cs="Times New Roman"/>
          <w:b/>
          <w:i/>
          <w:sz w:val="24"/>
          <w:szCs w:val="24"/>
        </w:rPr>
        <w:t>1. Овладение универсальными познавательными действиями</w:t>
      </w:r>
    </w:p>
    <w:p w:rsidR="004F27A9" w:rsidRPr="00C80C3D" w:rsidRDefault="004F27A9" w:rsidP="00794309">
      <w:pPr>
        <w:pStyle w:val="a6"/>
        <w:spacing w:line="240" w:lineRule="auto"/>
        <w:ind w:firstLine="709"/>
        <w:rPr>
          <w:rFonts w:cs="Times New Roman"/>
          <w:sz w:val="24"/>
          <w:szCs w:val="24"/>
        </w:rPr>
      </w:pPr>
      <w:r w:rsidRPr="00C80C3D">
        <w:rPr>
          <w:rFonts w:cs="Times New Roman"/>
          <w:i/>
          <w:sz w:val="24"/>
          <w:szCs w:val="24"/>
        </w:rPr>
        <w:t>Базовые логические действия</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обнаруживать взаимные влияния отдельных видов, жанров и стилей музыки друг на друга, формулировать гипотезы о взаимосвязях;</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выявлять и характеризовать существенные признаки конкретного музыкального звучания;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lastRenderedPageBreak/>
        <w:t>самостоятельно обобщать и формулировать выводы по результатам проведённого слухового наблюдения-исследования.</w:t>
      </w:r>
    </w:p>
    <w:p w:rsidR="004F27A9" w:rsidRPr="00C80C3D" w:rsidRDefault="004F27A9" w:rsidP="00794309">
      <w:pPr>
        <w:pStyle w:val="a6"/>
        <w:spacing w:line="240" w:lineRule="auto"/>
        <w:ind w:firstLine="709"/>
        <w:rPr>
          <w:rFonts w:cs="Times New Roman"/>
          <w:sz w:val="24"/>
          <w:szCs w:val="24"/>
        </w:rPr>
      </w:pPr>
    </w:p>
    <w:p w:rsidR="004F27A9" w:rsidRPr="00C80C3D" w:rsidRDefault="004F27A9" w:rsidP="00794309">
      <w:pPr>
        <w:pStyle w:val="a6"/>
        <w:spacing w:line="240" w:lineRule="auto"/>
        <w:ind w:firstLine="709"/>
        <w:rPr>
          <w:rFonts w:cs="Times New Roman"/>
          <w:b/>
          <w:i/>
          <w:sz w:val="24"/>
          <w:szCs w:val="24"/>
        </w:rPr>
      </w:pPr>
      <w:r w:rsidRPr="00C80C3D">
        <w:rPr>
          <w:rFonts w:cs="Times New Roman"/>
          <w:i/>
          <w:sz w:val="24"/>
          <w:szCs w:val="24"/>
        </w:rPr>
        <w:t>Базовые исследовательские действия</w:t>
      </w:r>
      <w:r w:rsidRPr="00C80C3D">
        <w:rPr>
          <w:rFonts w:cs="Times New Roman"/>
          <w:b/>
          <w:i/>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следовать внутренним слухом за развитием музыкального процесса, «наблюдать» звучание музыки;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использовать вопросы как исследовательский инструмент познания;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составлять алгоритм действий и использовать его для решения учебных, в том числе исполнительских и творческих задач;</w:t>
      </w:r>
    </w:p>
    <w:p w:rsidR="004F27A9" w:rsidRPr="00C80C3D" w:rsidRDefault="004F27A9" w:rsidP="00794309">
      <w:pPr>
        <w:pStyle w:val="a6"/>
        <w:spacing w:line="240" w:lineRule="auto"/>
        <w:ind w:firstLine="709"/>
        <w:rPr>
          <w:rFonts w:cs="Times New Roman"/>
          <w:spacing w:val="1"/>
          <w:sz w:val="24"/>
          <w:szCs w:val="24"/>
        </w:rPr>
      </w:pPr>
      <w:r w:rsidRPr="00C80C3D">
        <w:rPr>
          <w:rFonts w:cs="Times New Roman"/>
          <w:spacing w:val="1"/>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самостоятельно формулировать обобщения и выводы по результатам проведённого наблюдения, слухового исследования.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Работа с информацией:</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понимать специфику работы с аудиоинформацией, музыкальными записями;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использовать интонирование для запоминания звуковой информации, музыкальных произведений;</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выбирать, анализировать, интерпретировать, обобщать и систематизировать информацию, представленную в ауди</w:t>
      </w:r>
      <w:proofErr w:type="gramStart"/>
      <w:r w:rsidRPr="00C80C3D">
        <w:rPr>
          <w:rFonts w:cs="Times New Roman"/>
          <w:sz w:val="24"/>
          <w:szCs w:val="24"/>
        </w:rPr>
        <w:t>о-</w:t>
      </w:r>
      <w:proofErr w:type="gramEnd"/>
      <w:r w:rsidRPr="00C80C3D">
        <w:rPr>
          <w:rFonts w:cs="Times New Roman"/>
          <w:sz w:val="24"/>
          <w:szCs w:val="24"/>
        </w:rPr>
        <w:t xml:space="preserve"> и </w:t>
      </w:r>
      <w:proofErr w:type="spellStart"/>
      <w:r w:rsidRPr="00C80C3D">
        <w:rPr>
          <w:rFonts w:cs="Times New Roman"/>
          <w:sz w:val="24"/>
          <w:szCs w:val="24"/>
        </w:rPr>
        <w:t>видеоформатах</w:t>
      </w:r>
      <w:proofErr w:type="spellEnd"/>
      <w:r w:rsidRPr="00C80C3D">
        <w:rPr>
          <w:rFonts w:cs="Times New Roman"/>
          <w:sz w:val="24"/>
          <w:szCs w:val="24"/>
        </w:rPr>
        <w:t>, текстах, таблицах, схемах;</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оценивать надёжность информации по критериям, предложенным учителем или сформулированным самостоятельно;</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4F27A9" w:rsidRPr="00C80C3D" w:rsidRDefault="004F27A9" w:rsidP="00794309">
      <w:pPr>
        <w:pStyle w:val="a6"/>
        <w:spacing w:line="240" w:lineRule="auto"/>
        <w:ind w:firstLine="709"/>
        <w:rPr>
          <w:rFonts w:cs="Times New Roman"/>
          <w:sz w:val="24"/>
          <w:szCs w:val="24"/>
        </w:rPr>
      </w:pPr>
      <w:r w:rsidRPr="00C80C3D">
        <w:rPr>
          <w:rFonts w:cs="Times New Roman"/>
          <w:spacing w:val="-2"/>
          <w:sz w:val="24"/>
          <w:szCs w:val="24"/>
        </w:rPr>
        <w:t xml:space="preserve">Овладение системой универсальных познавательных действий обеспечивает </w:t>
      </w:r>
      <w:proofErr w:type="spellStart"/>
      <w:r w:rsidRPr="00C80C3D">
        <w:rPr>
          <w:rFonts w:cs="Times New Roman"/>
          <w:spacing w:val="-2"/>
          <w:sz w:val="24"/>
          <w:szCs w:val="24"/>
        </w:rPr>
        <w:t>сформированность</w:t>
      </w:r>
      <w:proofErr w:type="spellEnd"/>
      <w:r w:rsidRPr="00C80C3D">
        <w:rPr>
          <w:rFonts w:cs="Times New Roman"/>
          <w:spacing w:val="-2"/>
          <w:sz w:val="24"/>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4F27A9" w:rsidRPr="00C80C3D" w:rsidRDefault="004F27A9" w:rsidP="00794309">
      <w:pPr>
        <w:pStyle w:val="a6"/>
        <w:spacing w:line="240" w:lineRule="auto"/>
        <w:ind w:firstLine="709"/>
        <w:rPr>
          <w:rFonts w:cs="Times New Roman"/>
          <w:sz w:val="24"/>
          <w:szCs w:val="24"/>
        </w:rPr>
      </w:pPr>
    </w:p>
    <w:p w:rsidR="004F27A9" w:rsidRPr="00C80C3D" w:rsidRDefault="004F27A9" w:rsidP="00794309">
      <w:pPr>
        <w:pStyle w:val="a6"/>
        <w:spacing w:line="240" w:lineRule="auto"/>
        <w:ind w:firstLine="709"/>
        <w:rPr>
          <w:rFonts w:cs="Times New Roman"/>
          <w:b/>
          <w:i/>
          <w:sz w:val="24"/>
          <w:szCs w:val="24"/>
        </w:rPr>
      </w:pPr>
      <w:r w:rsidRPr="00C80C3D">
        <w:rPr>
          <w:rFonts w:cs="Times New Roman"/>
          <w:b/>
          <w:i/>
          <w:sz w:val="24"/>
          <w:szCs w:val="24"/>
        </w:rPr>
        <w:t>2. Овладение универсальными коммуникативными действиями</w:t>
      </w:r>
    </w:p>
    <w:p w:rsidR="004F27A9" w:rsidRPr="00C80C3D" w:rsidRDefault="004F27A9" w:rsidP="00794309">
      <w:pPr>
        <w:pStyle w:val="a6"/>
        <w:spacing w:line="240" w:lineRule="auto"/>
        <w:ind w:firstLine="709"/>
        <w:rPr>
          <w:rFonts w:cs="Times New Roman"/>
          <w:sz w:val="24"/>
          <w:szCs w:val="24"/>
        </w:rPr>
      </w:pPr>
      <w:r w:rsidRPr="00C80C3D">
        <w:rPr>
          <w:rFonts w:cs="Times New Roman"/>
          <w:i/>
          <w:sz w:val="24"/>
          <w:szCs w:val="24"/>
        </w:rPr>
        <w:t>Невербальная коммуникация</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эффективно использовать интонационно-выразительные возможности в ситуации публичного выступления;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F27A9" w:rsidRPr="00C80C3D" w:rsidRDefault="004F27A9" w:rsidP="00794309">
      <w:pPr>
        <w:pStyle w:val="a6"/>
        <w:spacing w:line="240" w:lineRule="auto"/>
        <w:ind w:firstLine="709"/>
        <w:rPr>
          <w:rFonts w:cs="Times New Roman"/>
          <w:sz w:val="24"/>
          <w:szCs w:val="24"/>
        </w:rPr>
      </w:pPr>
      <w:r w:rsidRPr="00C80C3D">
        <w:rPr>
          <w:rFonts w:cs="Times New Roman"/>
          <w:i/>
          <w:sz w:val="24"/>
          <w:szCs w:val="24"/>
        </w:rPr>
        <w:t>Вербальное общение</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воспринимать и формулировать суждения, выражать эмоции в соответствии с условиями и целями общения;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выражать своё мнение, в том числе впечатления от общения с музыкальным искусством в устных и письменных текстах;</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вести диалог, дискуссию, задавать вопросы по существу обсуждаемой темы, поддерживать благожелательный тон диалога;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публично представлять результаты учебной и творческой деятельности.</w:t>
      </w:r>
    </w:p>
    <w:p w:rsidR="004F27A9" w:rsidRPr="00C80C3D" w:rsidRDefault="004F27A9" w:rsidP="00794309">
      <w:pPr>
        <w:pStyle w:val="a6"/>
        <w:spacing w:line="240" w:lineRule="auto"/>
        <w:ind w:firstLine="709"/>
        <w:rPr>
          <w:rFonts w:cs="Times New Roman"/>
          <w:i/>
          <w:sz w:val="24"/>
          <w:szCs w:val="24"/>
        </w:rPr>
      </w:pPr>
      <w:r w:rsidRPr="00C80C3D">
        <w:rPr>
          <w:rFonts w:cs="Times New Roman"/>
          <w:i/>
          <w:sz w:val="24"/>
          <w:szCs w:val="24"/>
        </w:rPr>
        <w:t>Совместная деятельность (сотрудничество):</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80C3D">
        <w:rPr>
          <w:rFonts w:cs="Times New Roman"/>
          <w:sz w:val="24"/>
          <w:szCs w:val="24"/>
        </w:rPr>
        <w:t>нескольких</w:t>
      </w:r>
      <w:proofErr w:type="gramEnd"/>
      <w:r w:rsidRPr="00C80C3D">
        <w:rPr>
          <w:rFonts w:cs="Times New Roman"/>
          <w:sz w:val="24"/>
          <w:szCs w:val="24"/>
        </w:rPr>
        <w:t xml:space="preserve"> людей, проявлять готовность руководить, выполнять поручения, подчиняться;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F27A9" w:rsidRPr="00C80C3D" w:rsidRDefault="004F27A9" w:rsidP="00794309">
      <w:pPr>
        <w:pStyle w:val="a6"/>
        <w:spacing w:line="240" w:lineRule="auto"/>
        <w:ind w:firstLine="709"/>
        <w:rPr>
          <w:rFonts w:cs="Times New Roman"/>
          <w:b/>
          <w:i/>
          <w:sz w:val="24"/>
          <w:szCs w:val="24"/>
        </w:rPr>
      </w:pPr>
      <w:r w:rsidRPr="00C80C3D">
        <w:rPr>
          <w:rFonts w:cs="Times New Roman"/>
          <w:b/>
          <w:i/>
          <w:sz w:val="24"/>
          <w:szCs w:val="24"/>
        </w:rPr>
        <w:t>3. Овладение универсальными регулятивными действиями</w:t>
      </w:r>
    </w:p>
    <w:p w:rsidR="004F27A9" w:rsidRPr="00C80C3D" w:rsidRDefault="004F27A9" w:rsidP="00794309">
      <w:pPr>
        <w:pStyle w:val="a6"/>
        <w:spacing w:line="240" w:lineRule="auto"/>
        <w:ind w:firstLine="709"/>
        <w:rPr>
          <w:rFonts w:cs="Times New Roman"/>
          <w:i/>
          <w:sz w:val="24"/>
          <w:szCs w:val="24"/>
        </w:rPr>
      </w:pPr>
      <w:r w:rsidRPr="00C80C3D">
        <w:rPr>
          <w:rFonts w:cs="Times New Roman"/>
          <w:i/>
          <w:sz w:val="24"/>
          <w:szCs w:val="24"/>
        </w:rPr>
        <w:t>Самоорганизация: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планировать достижение целей через решение ряда последовательных задач частного характера;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самостоятельно составлять план действий, вносить необходимые коррективы в ходе его реализации;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выявлять наиболее важные проблемы для решения в учебных и жизненных ситуациях;</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делать выбор и брать за него ответственность на себя.</w:t>
      </w:r>
    </w:p>
    <w:p w:rsidR="004F27A9" w:rsidRPr="00C80C3D" w:rsidRDefault="004F27A9" w:rsidP="00794309">
      <w:pPr>
        <w:pStyle w:val="a6"/>
        <w:spacing w:line="240" w:lineRule="auto"/>
        <w:ind w:firstLine="709"/>
        <w:rPr>
          <w:rFonts w:cs="Times New Roman"/>
          <w:sz w:val="24"/>
          <w:szCs w:val="24"/>
        </w:rPr>
      </w:pPr>
      <w:r w:rsidRPr="00C80C3D">
        <w:rPr>
          <w:rFonts w:cs="Times New Roman"/>
          <w:i/>
          <w:sz w:val="24"/>
          <w:szCs w:val="24"/>
        </w:rPr>
        <w:t>Самоконтроль (рефлексия</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владеть способами самоконтроля, </w:t>
      </w:r>
      <w:proofErr w:type="spellStart"/>
      <w:r w:rsidRPr="00C80C3D">
        <w:rPr>
          <w:rFonts w:cs="Times New Roman"/>
          <w:sz w:val="24"/>
          <w:szCs w:val="24"/>
        </w:rPr>
        <w:t>самомотивации</w:t>
      </w:r>
      <w:proofErr w:type="spellEnd"/>
      <w:r w:rsidRPr="00C80C3D">
        <w:rPr>
          <w:rFonts w:cs="Times New Roman"/>
          <w:sz w:val="24"/>
          <w:szCs w:val="24"/>
        </w:rPr>
        <w:t xml:space="preserve"> и рефлексии;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давать адекватную оценку учебной ситуации и предлагать план её изменения;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объяснять причины достижения (</w:t>
      </w:r>
      <w:proofErr w:type="spellStart"/>
      <w:r w:rsidRPr="00C80C3D">
        <w:rPr>
          <w:rFonts w:cs="Times New Roman"/>
          <w:sz w:val="24"/>
          <w:szCs w:val="24"/>
        </w:rPr>
        <w:t>недостижения</w:t>
      </w:r>
      <w:proofErr w:type="spellEnd"/>
      <w:r w:rsidRPr="00C80C3D">
        <w:rPr>
          <w:rFonts w:cs="Times New Roman"/>
          <w:sz w:val="24"/>
          <w:szCs w:val="24"/>
        </w:rPr>
        <w:t>) результатов деятельности; понимать причины неудач и уметь предупреждать их, давать оценку приобретённому опыту;</w:t>
      </w:r>
    </w:p>
    <w:p w:rsidR="004F27A9" w:rsidRPr="00C80C3D" w:rsidRDefault="004F27A9" w:rsidP="00794309">
      <w:pPr>
        <w:pStyle w:val="a6"/>
        <w:spacing w:line="240" w:lineRule="auto"/>
        <w:ind w:firstLine="709"/>
        <w:rPr>
          <w:rFonts w:cs="Times New Roman"/>
          <w:sz w:val="24"/>
          <w:szCs w:val="24"/>
        </w:rPr>
      </w:pPr>
      <w:r w:rsidRPr="00C80C3D">
        <w:rPr>
          <w:rFonts w:cs="Times New Roman"/>
          <w:spacing w:val="-2"/>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4F27A9" w:rsidRPr="00C80C3D" w:rsidRDefault="004F27A9" w:rsidP="00794309">
      <w:pPr>
        <w:pStyle w:val="a6"/>
        <w:spacing w:line="240" w:lineRule="auto"/>
        <w:ind w:firstLine="709"/>
        <w:rPr>
          <w:rFonts w:cs="Times New Roman"/>
          <w:sz w:val="24"/>
          <w:szCs w:val="24"/>
        </w:rPr>
      </w:pPr>
      <w:r w:rsidRPr="00C80C3D">
        <w:rPr>
          <w:rFonts w:cs="Times New Roman"/>
          <w:i/>
          <w:sz w:val="24"/>
          <w:szCs w:val="24"/>
        </w:rPr>
        <w:t>Эмоциональный интеллект</w:t>
      </w:r>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развивать способность управлять собственными эмоциями и эмоциями </w:t>
      </w:r>
      <w:proofErr w:type="gramStart"/>
      <w:r w:rsidRPr="00C80C3D">
        <w:rPr>
          <w:rFonts w:cs="Times New Roman"/>
          <w:sz w:val="24"/>
          <w:szCs w:val="24"/>
        </w:rPr>
        <w:t>других</w:t>
      </w:r>
      <w:proofErr w:type="gramEnd"/>
      <w:r w:rsidRPr="00C80C3D">
        <w:rPr>
          <w:rFonts w:cs="Times New Roman"/>
          <w:sz w:val="24"/>
          <w:szCs w:val="24"/>
        </w:rPr>
        <w:t xml:space="preserve"> как в повседневной жизни, так и в ситуациях музыкально-опосредованного общения;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4F27A9" w:rsidRPr="00C80C3D" w:rsidRDefault="004F27A9" w:rsidP="00794309">
      <w:pPr>
        <w:pStyle w:val="a6"/>
        <w:spacing w:line="240" w:lineRule="auto"/>
        <w:ind w:firstLine="709"/>
        <w:rPr>
          <w:rFonts w:cs="Times New Roman"/>
          <w:i/>
          <w:sz w:val="24"/>
          <w:szCs w:val="24"/>
        </w:rPr>
      </w:pPr>
      <w:r w:rsidRPr="00C80C3D">
        <w:rPr>
          <w:rFonts w:cs="Times New Roman"/>
          <w:i/>
          <w:sz w:val="24"/>
          <w:szCs w:val="24"/>
        </w:rPr>
        <w:lastRenderedPageBreak/>
        <w:t>Принятие себя и других:</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уважительно и осознанно относиться к другому человеку и его мнению, эстетическим предпочтениям и вкусам;</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принимать себя и других, не осуждая;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проявлять открытость;</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осознавать невозможность контролировать всё вокруг.</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4F27A9" w:rsidRPr="00C80C3D" w:rsidRDefault="004F27A9" w:rsidP="00794309">
      <w:pPr>
        <w:pStyle w:val="2"/>
        <w:spacing w:before="0" w:after="0"/>
        <w:rPr>
          <w:rFonts w:cs="Times New Roman"/>
          <w:sz w:val="24"/>
          <w:szCs w:val="24"/>
        </w:rPr>
      </w:pPr>
      <w:r w:rsidRPr="00C80C3D">
        <w:rPr>
          <w:rFonts w:cs="Times New Roman"/>
          <w:sz w:val="24"/>
          <w:szCs w:val="24"/>
        </w:rPr>
        <w:t>Предметные результаты</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Предметные результаты характеризуют </w:t>
      </w:r>
      <w:proofErr w:type="spellStart"/>
      <w:r w:rsidRPr="00C80C3D">
        <w:rPr>
          <w:rFonts w:cs="Times New Roman"/>
          <w:sz w:val="24"/>
          <w:szCs w:val="24"/>
        </w:rPr>
        <w:t>сформированность</w:t>
      </w:r>
      <w:proofErr w:type="spellEnd"/>
      <w:r w:rsidRPr="00C80C3D">
        <w:rPr>
          <w:rFonts w:cs="Times New Roman"/>
          <w:sz w:val="24"/>
          <w:szCs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C80C3D">
        <w:rPr>
          <w:rFonts w:cs="Times New Roman"/>
          <w:sz w:val="24"/>
          <w:szCs w:val="24"/>
        </w:rPr>
        <w:t>кст св</w:t>
      </w:r>
      <w:proofErr w:type="gramEnd"/>
      <w:r w:rsidRPr="00C80C3D">
        <w:rPr>
          <w:rFonts w:cs="Times New Roman"/>
          <w:sz w:val="24"/>
          <w:szCs w:val="24"/>
        </w:rPr>
        <w:t>оей жизни.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Обучающиеся, освоившие основную образовательную программу по предмету «Музыка»:</w:t>
      </w:r>
    </w:p>
    <w:p w:rsidR="004F27A9" w:rsidRPr="00C80C3D" w:rsidRDefault="004F27A9" w:rsidP="00794309">
      <w:pPr>
        <w:pStyle w:val="list-dash"/>
        <w:spacing w:line="240" w:lineRule="auto"/>
        <w:ind w:firstLine="709"/>
        <w:rPr>
          <w:rFonts w:cs="Times New Roman"/>
          <w:sz w:val="24"/>
          <w:szCs w:val="24"/>
        </w:rPr>
      </w:pPr>
      <w:r w:rsidRPr="00C80C3D">
        <w:rPr>
          <w:rFonts w:cs="Times New Roman"/>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F27A9" w:rsidRPr="00C80C3D" w:rsidRDefault="004F27A9" w:rsidP="00794309">
      <w:pPr>
        <w:pStyle w:val="list-dash"/>
        <w:spacing w:line="240" w:lineRule="auto"/>
        <w:ind w:firstLine="709"/>
        <w:rPr>
          <w:rFonts w:cs="Times New Roman"/>
          <w:sz w:val="24"/>
          <w:szCs w:val="24"/>
        </w:rPr>
      </w:pPr>
      <w:r w:rsidRPr="00C80C3D">
        <w:rPr>
          <w:rFonts w:cs="Times New Roman"/>
          <w:sz w:val="24"/>
          <w:szCs w:val="24"/>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4F27A9" w:rsidRPr="00C80C3D" w:rsidRDefault="004F27A9" w:rsidP="00794309">
      <w:pPr>
        <w:pStyle w:val="list-dash"/>
        <w:spacing w:line="240" w:lineRule="auto"/>
        <w:ind w:firstLine="709"/>
        <w:rPr>
          <w:rFonts w:cs="Times New Roman"/>
          <w:sz w:val="24"/>
          <w:szCs w:val="24"/>
        </w:rPr>
      </w:pPr>
      <w:r w:rsidRPr="00C80C3D">
        <w:rPr>
          <w:rFonts w:cs="Times New Roman"/>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F27A9" w:rsidRPr="00C80C3D" w:rsidRDefault="004F27A9" w:rsidP="00794309">
      <w:pPr>
        <w:pStyle w:val="list-dash"/>
        <w:spacing w:line="240" w:lineRule="auto"/>
        <w:ind w:firstLine="709"/>
        <w:rPr>
          <w:rFonts w:cs="Times New Roman"/>
          <w:sz w:val="24"/>
          <w:szCs w:val="24"/>
        </w:rPr>
      </w:pPr>
      <w:r w:rsidRPr="00C80C3D">
        <w:rPr>
          <w:rFonts w:cs="Times New Roman"/>
          <w:sz w:val="24"/>
          <w:szCs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 xml:space="preserve">Предметные результаты, формируемые в ходе изучения предмета «Музыка», сгруппированы по учебным модулям и должны отражать </w:t>
      </w:r>
      <w:proofErr w:type="spellStart"/>
      <w:r w:rsidRPr="00C80C3D">
        <w:rPr>
          <w:rFonts w:cs="Times New Roman"/>
          <w:sz w:val="24"/>
          <w:szCs w:val="24"/>
        </w:rPr>
        <w:t>сформированность</w:t>
      </w:r>
      <w:proofErr w:type="spellEnd"/>
      <w:r w:rsidRPr="00C80C3D">
        <w:rPr>
          <w:rFonts w:cs="Times New Roman"/>
          <w:sz w:val="24"/>
          <w:szCs w:val="24"/>
        </w:rPr>
        <w:t xml:space="preserve"> умений.</w:t>
      </w:r>
    </w:p>
    <w:p w:rsidR="004F27A9" w:rsidRPr="00C80C3D" w:rsidRDefault="004F27A9" w:rsidP="00794309">
      <w:pPr>
        <w:pStyle w:val="3a"/>
        <w:spacing w:before="0" w:after="0"/>
        <w:rPr>
          <w:rFonts w:cs="Times New Roman"/>
          <w:sz w:val="24"/>
          <w:szCs w:val="24"/>
        </w:rPr>
      </w:pPr>
      <w:r w:rsidRPr="00C80C3D">
        <w:rPr>
          <w:rFonts w:cs="Times New Roman"/>
          <w:sz w:val="24"/>
          <w:szCs w:val="24"/>
        </w:rPr>
        <w:t>Модуль № 1 «Музыка моего края»: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знать музыкальные традиции своей республики, края, народа;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характеризовать особенности творчества народных и профессиональных музыкантов, творческих коллективов своего края;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исполнять и оценивать образцы музыкального фольклора и сочинения композиторов своей малой родины.</w:t>
      </w:r>
    </w:p>
    <w:p w:rsidR="004F27A9" w:rsidRPr="00C80C3D" w:rsidRDefault="004F27A9" w:rsidP="00794309">
      <w:pPr>
        <w:pStyle w:val="3a"/>
        <w:spacing w:before="0" w:after="0"/>
        <w:rPr>
          <w:rFonts w:cs="Times New Roman"/>
          <w:sz w:val="24"/>
          <w:szCs w:val="24"/>
        </w:rPr>
      </w:pPr>
      <w:r w:rsidRPr="00C80C3D">
        <w:rPr>
          <w:rFonts w:cs="Times New Roman"/>
          <w:sz w:val="24"/>
          <w:szCs w:val="24"/>
        </w:rPr>
        <w:t>Модуль № 2 «Народное музыкальное творчество России»: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различать на слух и исполнять произведения различных жанров фольклорной музыки;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F27A9" w:rsidRPr="00C80C3D" w:rsidRDefault="004F27A9" w:rsidP="00794309">
      <w:pPr>
        <w:pStyle w:val="3a"/>
        <w:spacing w:before="0" w:after="0"/>
        <w:rPr>
          <w:rFonts w:cs="Times New Roman"/>
          <w:sz w:val="24"/>
          <w:szCs w:val="24"/>
        </w:rPr>
      </w:pPr>
      <w:r w:rsidRPr="00C80C3D">
        <w:rPr>
          <w:rFonts w:cs="Times New Roman"/>
          <w:sz w:val="24"/>
          <w:szCs w:val="24"/>
        </w:rPr>
        <w:t>Модуль № 3 «Музыка народов мира»: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roofErr w:type="gramStart"/>
      <w:r w:rsidRPr="00C80C3D">
        <w:rPr>
          <w:rFonts w:cs="Times New Roman"/>
          <w:sz w:val="24"/>
          <w:szCs w:val="24"/>
          <w:vertAlign w:val="superscript"/>
        </w:rPr>
        <w:t>1</w:t>
      </w:r>
      <w:proofErr w:type="gramEnd"/>
      <w:r w:rsidRPr="00C80C3D">
        <w:rPr>
          <w:rFonts w:cs="Times New Roman"/>
          <w:sz w:val="24"/>
          <w:szCs w:val="24"/>
        </w:rPr>
        <w:t>;</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lastRenderedPageBreak/>
        <w:t>различать на слух и исполнять произведения различных жанров фольклорной музыки;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4F27A9" w:rsidRPr="00C80C3D" w:rsidRDefault="004F27A9" w:rsidP="00794309">
      <w:pPr>
        <w:pStyle w:val="3a"/>
        <w:spacing w:before="0" w:after="0"/>
        <w:rPr>
          <w:rFonts w:cs="Times New Roman"/>
          <w:sz w:val="24"/>
          <w:szCs w:val="24"/>
        </w:rPr>
      </w:pPr>
      <w:r w:rsidRPr="00C80C3D">
        <w:rPr>
          <w:rFonts w:cs="Times New Roman"/>
          <w:sz w:val="24"/>
          <w:szCs w:val="24"/>
        </w:rPr>
        <w:t xml:space="preserve">Модуль № 4 «Европейская классическая </w:t>
      </w:r>
      <w:r w:rsidRPr="00C80C3D">
        <w:rPr>
          <w:rFonts w:cs="Times New Roman"/>
          <w:sz w:val="24"/>
          <w:szCs w:val="24"/>
        </w:rPr>
        <w:br/>
        <w:t>музыка»: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различать на слух произведения европейских композиторов-классиков, называть автора, произведение, исполнительский состав;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исполнять (в том числе фрагментарно) сочинения композиторов-классиков;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характеризовать творчество не менее двух композиторов-классиков, приводить примеры наиболее известных сочинений.</w:t>
      </w:r>
    </w:p>
    <w:p w:rsidR="004F27A9" w:rsidRPr="00C80C3D" w:rsidRDefault="004F27A9" w:rsidP="00794309">
      <w:pPr>
        <w:pStyle w:val="3a"/>
        <w:spacing w:before="0" w:after="0"/>
        <w:rPr>
          <w:rFonts w:cs="Times New Roman"/>
          <w:sz w:val="24"/>
          <w:szCs w:val="24"/>
        </w:rPr>
      </w:pPr>
      <w:r w:rsidRPr="00C80C3D">
        <w:rPr>
          <w:rFonts w:cs="Times New Roman"/>
          <w:sz w:val="24"/>
          <w:szCs w:val="24"/>
        </w:rPr>
        <w:t>Модуль № 5 «Русская классическая музыка»: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различать на слух произведения русских композиторов-классиков, называть автора, произведение, исполнительский состав;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исполнять (в том числе фрагментарно, отдельными темами) сочинения русских композиторов;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4F27A9" w:rsidRPr="00C80C3D" w:rsidRDefault="004F27A9" w:rsidP="00794309">
      <w:pPr>
        <w:pStyle w:val="3a"/>
        <w:spacing w:before="0" w:after="0"/>
        <w:rPr>
          <w:rFonts w:cs="Times New Roman"/>
          <w:sz w:val="24"/>
          <w:szCs w:val="24"/>
        </w:rPr>
      </w:pPr>
      <w:r w:rsidRPr="00C80C3D">
        <w:rPr>
          <w:rFonts w:cs="Times New Roman"/>
          <w:sz w:val="24"/>
          <w:szCs w:val="24"/>
        </w:rPr>
        <w:t xml:space="preserve">Модуль № 6 «Образы русской и европейской </w:t>
      </w:r>
      <w:r w:rsidRPr="00C80C3D">
        <w:rPr>
          <w:rFonts w:cs="Times New Roman"/>
          <w:sz w:val="24"/>
          <w:szCs w:val="24"/>
        </w:rPr>
        <w:br/>
        <w:t>духовной музыки»: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различать и характеризовать жанры и произведения русской и европейской духовной музыки;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исполнять произведения русской и европейской духовной музыки;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приводить примеры сочинений духовной музыки, называть их автора.</w:t>
      </w:r>
    </w:p>
    <w:p w:rsidR="004F27A9" w:rsidRPr="00C80C3D" w:rsidRDefault="004F27A9" w:rsidP="00794309">
      <w:pPr>
        <w:pStyle w:val="3a"/>
        <w:spacing w:before="0" w:after="0"/>
        <w:rPr>
          <w:rFonts w:cs="Times New Roman"/>
          <w:sz w:val="24"/>
          <w:szCs w:val="24"/>
        </w:rPr>
      </w:pPr>
      <w:r w:rsidRPr="00C80C3D">
        <w:rPr>
          <w:rFonts w:cs="Times New Roman"/>
          <w:sz w:val="24"/>
          <w:szCs w:val="24"/>
        </w:rPr>
        <w:t xml:space="preserve">Модуль № 7 «Современная музыка: основные жанры </w:t>
      </w:r>
      <w:r w:rsidRPr="00C80C3D">
        <w:rPr>
          <w:rFonts w:cs="Times New Roman"/>
          <w:sz w:val="24"/>
          <w:szCs w:val="24"/>
        </w:rPr>
        <w:br/>
        <w:t>и направления»:</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определять и характеризовать стили, направления и жанры современной музыки;</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различать и определять на слух виды оркестров, ансамблей, тембры музыкальных инструментов, входящих в их состав;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исполнять современные музыкальные произведения в разных видах деятельности.</w:t>
      </w:r>
    </w:p>
    <w:p w:rsidR="004F27A9" w:rsidRPr="00C80C3D" w:rsidRDefault="004F27A9" w:rsidP="00794309">
      <w:pPr>
        <w:pStyle w:val="3a"/>
        <w:spacing w:before="0" w:after="0"/>
        <w:rPr>
          <w:rFonts w:cs="Times New Roman"/>
          <w:sz w:val="24"/>
          <w:szCs w:val="24"/>
        </w:rPr>
      </w:pPr>
      <w:r w:rsidRPr="00C80C3D">
        <w:rPr>
          <w:rFonts w:cs="Times New Roman"/>
          <w:sz w:val="24"/>
          <w:szCs w:val="24"/>
        </w:rPr>
        <w:t>Модуль № 8 «Связь музыки с другими видами искусства»: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определять стилевые и жанровые параллели между музыкой и другими видами искусств;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различать и анализировать средства выразительности разных видов искусств;</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4F27A9" w:rsidRPr="00C80C3D" w:rsidRDefault="004F27A9" w:rsidP="00794309">
      <w:pPr>
        <w:pStyle w:val="3a"/>
        <w:spacing w:before="0" w:after="0"/>
        <w:rPr>
          <w:rFonts w:cs="Times New Roman"/>
          <w:sz w:val="24"/>
          <w:szCs w:val="24"/>
        </w:rPr>
      </w:pPr>
      <w:r w:rsidRPr="00C80C3D">
        <w:rPr>
          <w:rFonts w:cs="Times New Roman"/>
          <w:sz w:val="24"/>
          <w:szCs w:val="24"/>
        </w:rPr>
        <w:t>Модуль № 9 «Жанры музыкального искусства»:</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4F27A9" w:rsidRPr="00C80C3D" w:rsidRDefault="004F27A9" w:rsidP="00794309">
      <w:pPr>
        <w:pStyle w:val="a6"/>
        <w:spacing w:line="240" w:lineRule="auto"/>
        <w:ind w:firstLine="709"/>
        <w:rPr>
          <w:rFonts w:cs="Times New Roman"/>
          <w:sz w:val="24"/>
          <w:szCs w:val="24"/>
        </w:rPr>
      </w:pPr>
      <w:r w:rsidRPr="00C80C3D">
        <w:rPr>
          <w:rFonts w:cs="Times New Roman"/>
          <w:sz w:val="24"/>
          <w:szCs w:val="24"/>
        </w:rPr>
        <w:t>рассуждать о круге образов и средствах их воплощения, типичных для данного жанра;</w:t>
      </w:r>
    </w:p>
    <w:p w:rsidR="00426D48" w:rsidRPr="00C80C3D" w:rsidRDefault="004F27A9" w:rsidP="00794309">
      <w:pPr>
        <w:pStyle w:val="a6"/>
        <w:spacing w:line="240" w:lineRule="auto"/>
        <w:ind w:firstLine="709"/>
        <w:rPr>
          <w:rFonts w:cs="Times New Roman"/>
          <w:sz w:val="24"/>
          <w:szCs w:val="24"/>
        </w:rPr>
      </w:pPr>
      <w:r w:rsidRPr="00C80C3D">
        <w:rPr>
          <w:rFonts w:cs="Times New Roman"/>
          <w:spacing w:val="-2"/>
          <w:sz w:val="24"/>
          <w:szCs w:val="24"/>
        </w:rPr>
        <w:lastRenderedPageBreak/>
        <w:t>выразительно исполнять произведения (в том ч</w:t>
      </w:r>
      <w:r w:rsidRPr="00C80C3D">
        <w:rPr>
          <w:rFonts w:cs="Times New Roman"/>
          <w:sz w:val="24"/>
          <w:szCs w:val="24"/>
        </w:rPr>
        <w:t>исле фрагменты) вокальных, инструментальных и музыкально-театральных жанров.</w:t>
      </w:r>
    </w:p>
    <w:p w:rsidR="007318E7" w:rsidRPr="00C80C3D" w:rsidRDefault="007318E7" w:rsidP="002254C8">
      <w:pPr>
        <w:pStyle w:val="a3"/>
        <w:rPr>
          <w:rFonts w:cs="Times New Roman"/>
          <w:b/>
          <w:sz w:val="24"/>
          <w:szCs w:val="24"/>
        </w:rPr>
      </w:pPr>
    </w:p>
    <w:p w:rsidR="007318E7" w:rsidRPr="00794309" w:rsidRDefault="007318E7" w:rsidP="00794309">
      <w:pPr>
        <w:pStyle w:val="1"/>
        <w:widowControl w:val="0"/>
        <w:jc w:val="both"/>
        <w:rPr>
          <w:b/>
          <w:bCs/>
        </w:rPr>
      </w:pPr>
      <w:r w:rsidRPr="00C80C3D">
        <w:rPr>
          <w:b/>
          <w:bCs/>
        </w:rPr>
        <w:t xml:space="preserve">3.Тематическое </w:t>
      </w:r>
      <w:r w:rsidR="00794309">
        <w:rPr>
          <w:b/>
          <w:bCs/>
        </w:rPr>
        <w:t>планирование учебного предмета</w:t>
      </w:r>
    </w:p>
    <w:p w:rsidR="007318E7" w:rsidRPr="00C80C3D" w:rsidRDefault="007318E7" w:rsidP="00794309">
      <w:pPr>
        <w:pStyle w:val="1"/>
        <w:widowControl w:val="0"/>
        <w:ind w:left="706"/>
        <w:jc w:val="center"/>
        <w:rPr>
          <w:bCs/>
        </w:rPr>
      </w:pPr>
      <w:r w:rsidRPr="00C80C3D">
        <w:rPr>
          <w:b/>
          <w:bCs/>
          <w:i/>
        </w:rPr>
        <w:t>Тематическое планирование 5 класс</w:t>
      </w:r>
      <w:r w:rsidRPr="00C80C3D">
        <w:rPr>
          <w:bCs/>
        </w:rPr>
        <w:t>.</w:t>
      </w:r>
    </w:p>
    <w:tbl>
      <w:tblPr>
        <w:tblW w:w="9230" w:type="dxa"/>
        <w:tblInd w:w="-26" w:type="dxa"/>
        <w:tblCellMar>
          <w:left w:w="0" w:type="dxa"/>
          <w:right w:w="0" w:type="dxa"/>
        </w:tblCellMar>
        <w:tblLook w:val="04A0" w:firstRow="1" w:lastRow="0" w:firstColumn="1" w:lastColumn="0" w:noHBand="0" w:noVBand="1"/>
      </w:tblPr>
      <w:tblGrid>
        <w:gridCol w:w="706"/>
        <w:gridCol w:w="3294"/>
        <w:gridCol w:w="1410"/>
        <w:gridCol w:w="3820"/>
      </w:tblGrid>
      <w:tr w:rsidR="0086345A"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345A" w:rsidRPr="00C80C3D" w:rsidRDefault="0086345A" w:rsidP="00D23F94">
            <w:pPr>
              <w:pStyle w:val="c16"/>
              <w:spacing w:before="0" w:beforeAutospacing="0" w:after="0" w:afterAutospacing="0" w:line="276" w:lineRule="auto"/>
              <w:contextualSpacing/>
              <w:jc w:val="center"/>
              <w:rPr>
                <w:lang w:eastAsia="en-US"/>
              </w:rPr>
            </w:pPr>
            <w:bookmarkStart w:id="0" w:name="0"/>
            <w:bookmarkStart w:id="1" w:name="7172ea67abc3de8c76a25f7c31db316d9b0f9ed3"/>
            <w:bookmarkEnd w:id="0"/>
            <w:bookmarkEnd w:id="1"/>
            <w:r w:rsidRPr="00C80C3D">
              <w:rPr>
                <w:rStyle w:val="c19"/>
                <w:bCs/>
                <w:lang w:eastAsia="en-US"/>
              </w:rPr>
              <w:t>№</w:t>
            </w: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345A" w:rsidRPr="00C80C3D" w:rsidRDefault="0086345A" w:rsidP="00D23F94">
            <w:pPr>
              <w:pStyle w:val="c16"/>
              <w:spacing w:before="0" w:beforeAutospacing="0" w:after="0" w:afterAutospacing="0" w:line="276" w:lineRule="auto"/>
              <w:contextualSpacing/>
              <w:jc w:val="center"/>
              <w:rPr>
                <w:lang w:eastAsia="en-US"/>
              </w:rPr>
            </w:pPr>
            <w:r w:rsidRPr="00C80C3D">
              <w:rPr>
                <w:rStyle w:val="c19"/>
                <w:bCs/>
                <w:lang w:eastAsia="en-US"/>
              </w:rPr>
              <w:t>Тема</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345A" w:rsidRPr="00C80C3D" w:rsidRDefault="00D23F94" w:rsidP="00D23F94">
            <w:pPr>
              <w:pStyle w:val="c16"/>
              <w:spacing w:before="0" w:beforeAutospacing="0" w:after="0" w:afterAutospacing="0" w:line="276" w:lineRule="auto"/>
              <w:contextualSpacing/>
              <w:jc w:val="center"/>
              <w:rPr>
                <w:lang w:eastAsia="en-US"/>
              </w:rPr>
            </w:pPr>
            <w:r w:rsidRPr="00C80C3D">
              <w:rPr>
                <w:rStyle w:val="c19"/>
                <w:bCs/>
                <w:lang w:eastAsia="en-US"/>
              </w:rPr>
              <w:t>Кол-</w:t>
            </w:r>
            <w:r w:rsidR="0086345A" w:rsidRPr="00C80C3D">
              <w:rPr>
                <w:rStyle w:val="c19"/>
                <w:bCs/>
                <w:lang w:eastAsia="en-US"/>
              </w:rPr>
              <w:t>во часов</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86345A" w:rsidRPr="00A53479" w:rsidRDefault="0086345A" w:rsidP="00D23F94">
            <w:pPr>
              <w:pStyle w:val="c16"/>
              <w:spacing w:before="0" w:beforeAutospacing="0" w:after="0" w:afterAutospacing="0" w:line="276" w:lineRule="auto"/>
              <w:contextualSpacing/>
              <w:jc w:val="center"/>
              <w:rPr>
                <w:rStyle w:val="c19"/>
                <w:bCs/>
                <w:color w:val="000000" w:themeColor="text1"/>
                <w:lang w:eastAsia="en-US"/>
              </w:rPr>
            </w:pPr>
            <w:r w:rsidRPr="00A53479">
              <w:rPr>
                <w:rStyle w:val="c19"/>
                <w:bCs/>
                <w:color w:val="000000" w:themeColor="text1"/>
                <w:lang w:eastAsia="en-US"/>
              </w:rPr>
              <w:t>ЭОР</w:t>
            </w:r>
          </w:p>
        </w:tc>
      </w:tr>
      <w:tr w:rsidR="0086345A"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7318E7">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a3"/>
              <w:jc w:val="both"/>
              <w:rPr>
                <w:rFonts w:cs="Times New Roman"/>
                <w:sz w:val="24"/>
                <w:szCs w:val="24"/>
                <w:lang w:eastAsia="en-US"/>
              </w:rPr>
            </w:pPr>
            <w:r w:rsidRPr="00C80C3D">
              <w:rPr>
                <w:rFonts w:cs="Times New Roman"/>
                <w:sz w:val="24"/>
                <w:szCs w:val="24"/>
                <w:lang w:eastAsia="en-US"/>
              </w:rPr>
              <w:t>Фольклор — народное творчество</w:t>
            </w:r>
          </w:p>
          <w:p w:rsidR="0086345A" w:rsidRPr="00C80C3D" w:rsidRDefault="0086345A" w:rsidP="008E40EF">
            <w:pPr>
              <w:pStyle w:val="c16"/>
              <w:spacing w:before="0" w:beforeAutospacing="0" w:after="0" w:afterAutospacing="0" w:line="276" w:lineRule="auto"/>
              <w:contextualSpacing/>
              <w:jc w:val="both"/>
              <w:rPr>
                <w:rStyle w:val="c19"/>
                <w:bCs/>
                <w:lang w:eastAsia="en-US"/>
              </w:rPr>
            </w:pP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rPr>
                <w:rStyle w:val="c19"/>
                <w:bCs/>
                <w:lang w:eastAsia="en-US"/>
              </w:rPr>
              <w:t>3</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86345A" w:rsidRPr="00A53479" w:rsidRDefault="008115A6" w:rsidP="00FA0A59">
            <w:pPr>
              <w:rPr>
                <w:rStyle w:val="c19"/>
                <w:color w:val="000000" w:themeColor="text1"/>
                <w:sz w:val="24"/>
                <w:szCs w:val="24"/>
              </w:rPr>
            </w:pPr>
            <w:hyperlink r:id="rId8" w:history="1">
              <w:r w:rsidR="008918DF" w:rsidRPr="00A53479">
                <w:rPr>
                  <w:rStyle w:val="a8"/>
                  <w:rFonts w:eastAsia="Times New Roman" w:cs="Times New Roman"/>
                  <w:color w:val="000000" w:themeColor="text1"/>
                  <w:sz w:val="24"/>
                  <w:szCs w:val="24"/>
                </w:rPr>
                <w:t>https://nsportal.ru/prezentatsiya-detskiy-folklor</w:t>
              </w:r>
            </w:hyperlink>
            <w:r w:rsidR="008918DF" w:rsidRPr="00A53479">
              <w:rPr>
                <w:rFonts w:eastAsia="Times New Roman" w:cs="Times New Roman"/>
                <w:color w:val="000000" w:themeColor="text1"/>
                <w:sz w:val="24"/>
                <w:szCs w:val="24"/>
              </w:rPr>
              <w:t xml:space="preserve"> </w:t>
            </w:r>
          </w:p>
        </w:tc>
      </w:tr>
      <w:tr w:rsidR="0086345A" w:rsidRPr="00C80C3D" w:rsidTr="00794309">
        <w:trPr>
          <w:trHeight w:val="379"/>
        </w:trPr>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7318E7">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794309" w:rsidRDefault="00794309" w:rsidP="00794309">
            <w:pPr>
              <w:pStyle w:val="a3"/>
              <w:jc w:val="both"/>
              <w:rPr>
                <w:rStyle w:val="c19"/>
                <w:sz w:val="24"/>
                <w:szCs w:val="24"/>
                <w:lang w:eastAsia="en-US"/>
              </w:rPr>
            </w:pPr>
            <w:r>
              <w:rPr>
                <w:rFonts w:cs="Times New Roman"/>
                <w:sz w:val="24"/>
                <w:szCs w:val="24"/>
                <w:lang w:eastAsia="en-US"/>
              </w:rPr>
              <w:t>Календарный фольклор</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rPr>
                <w:rStyle w:val="c19"/>
                <w:bCs/>
                <w:lang w:eastAsia="en-US"/>
              </w:rPr>
              <w:t>3</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FA0A59" w:rsidRPr="00A53479" w:rsidRDefault="008115A6" w:rsidP="00FA0A59">
            <w:pPr>
              <w:rPr>
                <w:rFonts w:cs="Times New Roman"/>
                <w:color w:val="000000" w:themeColor="text1"/>
                <w:sz w:val="24"/>
                <w:szCs w:val="24"/>
              </w:rPr>
            </w:pPr>
            <w:hyperlink r:id="rId9" w:history="1">
              <w:r w:rsidR="008918DF" w:rsidRPr="00A53479">
                <w:rPr>
                  <w:rStyle w:val="a8"/>
                  <w:rFonts w:eastAsia="Times New Roman" w:cs="Times New Roman"/>
                  <w:color w:val="000000" w:themeColor="text1"/>
                  <w:sz w:val="24"/>
                  <w:szCs w:val="24"/>
                </w:rPr>
                <w:t>https://urok.1sept.ru/articles/660663</w:t>
              </w:r>
            </w:hyperlink>
            <w:r w:rsidR="008918DF" w:rsidRPr="00A53479">
              <w:rPr>
                <w:rFonts w:eastAsia="Times New Roman" w:cs="Times New Roman"/>
                <w:color w:val="000000" w:themeColor="text1"/>
                <w:sz w:val="24"/>
                <w:szCs w:val="24"/>
              </w:rPr>
              <w:t xml:space="preserve"> </w:t>
            </w:r>
          </w:p>
          <w:p w:rsidR="0086345A" w:rsidRPr="00A53479" w:rsidRDefault="0086345A" w:rsidP="008E40EF">
            <w:pPr>
              <w:pStyle w:val="c16"/>
              <w:spacing w:before="0" w:beforeAutospacing="0" w:after="0" w:afterAutospacing="0" w:line="276" w:lineRule="auto"/>
              <w:contextualSpacing/>
              <w:jc w:val="both"/>
              <w:rPr>
                <w:rStyle w:val="c19"/>
                <w:bCs/>
                <w:color w:val="000000" w:themeColor="text1"/>
                <w:lang w:eastAsia="en-US"/>
              </w:rPr>
            </w:pPr>
          </w:p>
        </w:tc>
      </w:tr>
      <w:tr w:rsidR="0086345A"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7318E7">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a3"/>
              <w:jc w:val="both"/>
              <w:rPr>
                <w:rFonts w:cs="Times New Roman"/>
                <w:sz w:val="24"/>
                <w:szCs w:val="24"/>
                <w:lang w:eastAsia="en-US"/>
              </w:rPr>
            </w:pPr>
            <w:r w:rsidRPr="00C80C3D">
              <w:rPr>
                <w:rFonts w:cs="Times New Roman"/>
                <w:sz w:val="24"/>
                <w:szCs w:val="24"/>
                <w:lang w:eastAsia="en-US"/>
              </w:rPr>
              <w:t>Семейный фольклор</w:t>
            </w:r>
          </w:p>
          <w:p w:rsidR="0086345A" w:rsidRPr="00C80C3D" w:rsidRDefault="0086345A" w:rsidP="008E40EF">
            <w:pPr>
              <w:pStyle w:val="c16"/>
              <w:spacing w:before="0" w:beforeAutospacing="0" w:after="0" w:afterAutospacing="0" w:line="276" w:lineRule="auto"/>
              <w:contextualSpacing/>
              <w:jc w:val="both"/>
              <w:rPr>
                <w:rStyle w:val="c19"/>
                <w:bCs/>
                <w:lang w:eastAsia="en-US"/>
              </w:rPr>
            </w:pP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rPr>
                <w:rStyle w:val="c19"/>
                <w:bCs/>
                <w:lang w:eastAsia="en-US"/>
              </w:rPr>
              <w:t>3</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FA0A59" w:rsidRPr="00A53479" w:rsidRDefault="008115A6" w:rsidP="00FA0A59">
            <w:pPr>
              <w:rPr>
                <w:rFonts w:cs="Times New Roman"/>
                <w:color w:val="000000" w:themeColor="text1"/>
                <w:sz w:val="24"/>
                <w:szCs w:val="24"/>
              </w:rPr>
            </w:pPr>
            <w:hyperlink r:id="rId10" w:history="1">
              <w:r w:rsidR="008918DF" w:rsidRPr="00A53479">
                <w:rPr>
                  <w:rStyle w:val="a8"/>
                  <w:rFonts w:eastAsia="Times New Roman" w:cs="Times New Roman"/>
                  <w:color w:val="000000" w:themeColor="text1"/>
                  <w:sz w:val="24"/>
                  <w:szCs w:val="24"/>
                </w:rPr>
                <w:t>https://infourok.ru/prezentaciya-k-uroku-muziki-narodnie-prazdniki-klass-1657893.html</w:t>
              </w:r>
            </w:hyperlink>
            <w:r w:rsidR="008918DF" w:rsidRPr="00A53479">
              <w:rPr>
                <w:rFonts w:eastAsia="Times New Roman" w:cs="Times New Roman"/>
                <w:color w:val="000000" w:themeColor="text1"/>
                <w:sz w:val="24"/>
                <w:szCs w:val="24"/>
              </w:rPr>
              <w:t xml:space="preserve"> </w:t>
            </w:r>
          </w:p>
          <w:p w:rsidR="0086345A" w:rsidRPr="00A53479" w:rsidRDefault="008115A6" w:rsidP="00FA0A59">
            <w:pPr>
              <w:pStyle w:val="c16"/>
              <w:spacing w:before="0" w:beforeAutospacing="0" w:after="0" w:afterAutospacing="0" w:line="276" w:lineRule="auto"/>
              <w:contextualSpacing/>
              <w:jc w:val="both"/>
              <w:rPr>
                <w:rStyle w:val="c19"/>
                <w:bCs/>
                <w:color w:val="000000" w:themeColor="text1"/>
                <w:lang w:eastAsia="en-US"/>
              </w:rPr>
            </w:pPr>
            <w:hyperlink r:id="rId11" w:history="1">
              <w:r w:rsidR="008918DF" w:rsidRPr="00A53479">
                <w:rPr>
                  <w:rStyle w:val="a8"/>
                  <w:color w:val="000000" w:themeColor="text1"/>
                </w:rPr>
                <w:t>http://schoolcollection.edu.ru/catalog/</w:t>
              </w:r>
            </w:hyperlink>
            <w:r w:rsidR="008918DF" w:rsidRPr="00A53479">
              <w:rPr>
                <w:color w:val="000000" w:themeColor="text1"/>
              </w:rPr>
              <w:t xml:space="preserve"> </w:t>
            </w:r>
          </w:p>
        </w:tc>
      </w:tr>
      <w:tr w:rsidR="0086345A"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7318E7">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a3"/>
              <w:jc w:val="both"/>
              <w:rPr>
                <w:rFonts w:cs="Times New Roman"/>
                <w:sz w:val="24"/>
                <w:szCs w:val="24"/>
                <w:lang w:eastAsia="en-US"/>
              </w:rPr>
            </w:pPr>
            <w:r w:rsidRPr="00C80C3D">
              <w:rPr>
                <w:rFonts w:cs="Times New Roman"/>
                <w:sz w:val="24"/>
                <w:szCs w:val="24"/>
                <w:lang w:eastAsia="en-US"/>
              </w:rPr>
              <w:t>Наш край сегодня</w:t>
            </w:r>
          </w:p>
          <w:p w:rsidR="00FA0A59" w:rsidRPr="00C80C3D" w:rsidRDefault="00FA0A59" w:rsidP="008E40EF">
            <w:pPr>
              <w:pStyle w:val="a3"/>
              <w:jc w:val="both"/>
              <w:rPr>
                <w:rStyle w:val="c19"/>
                <w:sz w:val="24"/>
                <w:szCs w:val="24"/>
                <w:lang w:eastAsia="en-US"/>
              </w:rPr>
            </w:pP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rPr>
                <w:rStyle w:val="c19"/>
                <w:bCs/>
                <w:lang w:eastAsia="en-US"/>
              </w:rPr>
              <w:t>3</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86345A" w:rsidRPr="00A53479" w:rsidRDefault="008115A6" w:rsidP="008E40EF">
            <w:pPr>
              <w:pStyle w:val="c16"/>
              <w:spacing w:before="0" w:beforeAutospacing="0" w:after="0" w:afterAutospacing="0" w:line="276" w:lineRule="auto"/>
              <w:contextualSpacing/>
              <w:jc w:val="both"/>
              <w:rPr>
                <w:rStyle w:val="c19"/>
                <w:bCs/>
                <w:color w:val="000000" w:themeColor="text1"/>
                <w:lang w:eastAsia="en-US"/>
              </w:rPr>
            </w:pPr>
            <w:hyperlink r:id="rId12" w:history="1">
              <w:r w:rsidR="008918DF" w:rsidRPr="00A53479">
                <w:rPr>
                  <w:rStyle w:val="a8"/>
                  <w:color w:val="000000" w:themeColor="text1"/>
                </w:rPr>
                <w:t>http://schoolcollection.edu.ru/catalog/</w:t>
              </w:r>
            </w:hyperlink>
            <w:r w:rsidR="008918DF" w:rsidRPr="00A53479">
              <w:rPr>
                <w:color w:val="000000" w:themeColor="text1"/>
              </w:rPr>
              <w:t xml:space="preserve"> </w:t>
            </w:r>
          </w:p>
        </w:tc>
      </w:tr>
      <w:tr w:rsidR="0086345A"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7318E7">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a3"/>
              <w:jc w:val="both"/>
              <w:rPr>
                <w:rFonts w:cs="Times New Roman"/>
                <w:sz w:val="24"/>
                <w:szCs w:val="24"/>
                <w:lang w:eastAsia="en-US"/>
              </w:rPr>
            </w:pPr>
            <w:r w:rsidRPr="00C80C3D">
              <w:rPr>
                <w:rFonts w:cs="Times New Roman"/>
                <w:sz w:val="24"/>
                <w:szCs w:val="24"/>
                <w:lang w:eastAsia="en-US"/>
              </w:rPr>
              <w:t>Россия — наш общий дом</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rPr>
                <w:rStyle w:val="c19"/>
                <w:bCs/>
                <w:lang w:eastAsia="en-US"/>
              </w:rPr>
              <w:t>4</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86345A" w:rsidRPr="00A53479" w:rsidRDefault="008115A6" w:rsidP="008E40EF">
            <w:pPr>
              <w:pStyle w:val="c16"/>
              <w:spacing w:before="0" w:beforeAutospacing="0" w:after="0" w:afterAutospacing="0" w:line="276" w:lineRule="auto"/>
              <w:contextualSpacing/>
              <w:jc w:val="both"/>
              <w:rPr>
                <w:rStyle w:val="c19"/>
                <w:bCs/>
                <w:color w:val="000000" w:themeColor="text1"/>
                <w:lang w:eastAsia="en-US"/>
              </w:rPr>
            </w:pPr>
            <w:hyperlink r:id="rId13" w:history="1">
              <w:r w:rsidR="008918DF" w:rsidRPr="00A53479">
                <w:rPr>
                  <w:rStyle w:val="a8"/>
                  <w:color w:val="000000" w:themeColor="text1"/>
                </w:rPr>
                <w:t>https://infourok.ru/sbornik-pesen-dlya-klassa-3574334.html</w:t>
              </w:r>
            </w:hyperlink>
            <w:r w:rsidR="008918DF" w:rsidRPr="00A53479">
              <w:rPr>
                <w:color w:val="000000" w:themeColor="text1"/>
              </w:rPr>
              <w:t xml:space="preserve"> </w:t>
            </w:r>
            <w:r w:rsidR="00FA0A59" w:rsidRPr="00A53479">
              <w:rPr>
                <w:color w:val="000000" w:themeColor="text1"/>
              </w:rPr>
              <w:t xml:space="preserve"> </w:t>
            </w:r>
            <w:r w:rsidR="008918DF" w:rsidRPr="00A53479">
              <w:rPr>
                <w:color w:val="000000" w:themeColor="text1"/>
              </w:rPr>
              <w:t xml:space="preserve"> </w:t>
            </w:r>
            <w:hyperlink r:id="rId14" w:history="1">
              <w:r w:rsidR="008918DF" w:rsidRPr="00A53479">
                <w:rPr>
                  <w:rStyle w:val="a8"/>
                  <w:color w:val="000000" w:themeColor="text1"/>
                </w:rPr>
                <w:t>http://schoolcollection.edu.ru/catalog/</w:t>
              </w:r>
            </w:hyperlink>
            <w:r w:rsidR="008918DF" w:rsidRPr="00A53479">
              <w:rPr>
                <w:color w:val="000000" w:themeColor="text1"/>
              </w:rPr>
              <w:t xml:space="preserve"> </w:t>
            </w:r>
          </w:p>
        </w:tc>
      </w:tr>
      <w:tr w:rsidR="0086345A"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7318E7">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a3"/>
              <w:jc w:val="both"/>
              <w:rPr>
                <w:rFonts w:cs="Times New Roman"/>
                <w:sz w:val="24"/>
                <w:szCs w:val="24"/>
                <w:lang w:eastAsia="en-US"/>
              </w:rPr>
            </w:pPr>
            <w:r w:rsidRPr="00C80C3D">
              <w:rPr>
                <w:rFonts w:cs="Times New Roman"/>
                <w:sz w:val="24"/>
                <w:szCs w:val="24"/>
                <w:lang w:eastAsia="en-US"/>
              </w:rPr>
              <w:t>Фольклорные жанры</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rPr>
                <w:rStyle w:val="c19"/>
                <w:bCs/>
                <w:lang w:eastAsia="en-US"/>
              </w:rPr>
              <w:t>3</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86345A" w:rsidRPr="00A53479" w:rsidRDefault="008115A6" w:rsidP="008E40EF">
            <w:pPr>
              <w:pStyle w:val="c16"/>
              <w:spacing w:before="0" w:beforeAutospacing="0" w:after="0" w:afterAutospacing="0" w:line="276" w:lineRule="auto"/>
              <w:contextualSpacing/>
              <w:jc w:val="both"/>
              <w:rPr>
                <w:rStyle w:val="c19"/>
                <w:bCs/>
                <w:color w:val="000000" w:themeColor="text1"/>
                <w:lang w:eastAsia="en-US"/>
              </w:rPr>
            </w:pPr>
            <w:hyperlink r:id="rId15" w:history="1">
              <w:r w:rsidR="008918DF" w:rsidRPr="00A53479">
                <w:rPr>
                  <w:rStyle w:val="a8"/>
                  <w:color w:val="000000" w:themeColor="text1"/>
                </w:rPr>
                <w:t>https://nsportal.ru/prezentatsiya-detskiy-folklor</w:t>
              </w:r>
            </w:hyperlink>
            <w:r w:rsidR="008918DF" w:rsidRPr="00A53479">
              <w:rPr>
                <w:color w:val="000000" w:themeColor="text1"/>
              </w:rPr>
              <w:t xml:space="preserve"> </w:t>
            </w:r>
          </w:p>
        </w:tc>
      </w:tr>
      <w:tr w:rsidR="0086345A"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7318E7">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a3"/>
              <w:jc w:val="both"/>
              <w:rPr>
                <w:rFonts w:cs="Times New Roman"/>
                <w:sz w:val="24"/>
                <w:szCs w:val="24"/>
                <w:lang w:eastAsia="en-US"/>
              </w:rPr>
            </w:pPr>
            <w:r w:rsidRPr="00C80C3D">
              <w:rPr>
                <w:rFonts w:cs="Times New Roman"/>
                <w:sz w:val="24"/>
                <w:szCs w:val="24"/>
                <w:lang w:eastAsia="en-US"/>
              </w:rPr>
              <w:t>Фольклор в творчестве профессиональных композиторов</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rPr>
                <w:rStyle w:val="c19"/>
                <w:bCs/>
                <w:lang w:eastAsia="en-US"/>
              </w:rPr>
              <w:t>3</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FA0A59" w:rsidRPr="00A53479" w:rsidRDefault="008115A6" w:rsidP="00FA0A59">
            <w:pPr>
              <w:rPr>
                <w:rFonts w:cs="Times New Roman"/>
                <w:color w:val="000000" w:themeColor="text1"/>
                <w:sz w:val="24"/>
                <w:szCs w:val="24"/>
              </w:rPr>
            </w:pPr>
            <w:hyperlink r:id="rId16" w:history="1">
              <w:r w:rsidR="008918DF" w:rsidRPr="00A53479">
                <w:rPr>
                  <w:rStyle w:val="a8"/>
                  <w:rFonts w:eastAsia="Times New Roman" w:cs="Times New Roman"/>
                  <w:color w:val="000000" w:themeColor="text1"/>
                  <w:sz w:val="24"/>
                  <w:szCs w:val="24"/>
                </w:rPr>
                <w:t>https://nsportal.ru/nachalnaya-shkola/muzyka/2016/01/31/folklor-v-muzyke-russkih-kompozitorov</w:t>
              </w:r>
            </w:hyperlink>
            <w:r w:rsidR="008918DF" w:rsidRPr="00A53479">
              <w:rPr>
                <w:rFonts w:eastAsia="Times New Roman" w:cs="Times New Roman"/>
                <w:color w:val="000000" w:themeColor="text1"/>
                <w:sz w:val="24"/>
                <w:szCs w:val="24"/>
              </w:rPr>
              <w:t xml:space="preserve"> </w:t>
            </w:r>
          </w:p>
          <w:p w:rsidR="0086345A" w:rsidRPr="00A53479" w:rsidRDefault="008115A6" w:rsidP="00FA0A59">
            <w:pPr>
              <w:pStyle w:val="c16"/>
              <w:spacing w:before="0" w:beforeAutospacing="0" w:after="0" w:afterAutospacing="0" w:line="276" w:lineRule="auto"/>
              <w:contextualSpacing/>
              <w:jc w:val="both"/>
              <w:rPr>
                <w:rStyle w:val="c19"/>
                <w:bCs/>
                <w:color w:val="000000" w:themeColor="text1"/>
                <w:lang w:eastAsia="en-US"/>
              </w:rPr>
            </w:pPr>
            <w:hyperlink r:id="rId17" w:history="1">
              <w:r w:rsidR="008918DF" w:rsidRPr="00A53479">
                <w:rPr>
                  <w:rStyle w:val="a8"/>
                  <w:color w:val="000000" w:themeColor="text1"/>
                </w:rPr>
                <w:t>http://schoolcollection.edu.ru/catalog/</w:t>
              </w:r>
            </w:hyperlink>
            <w:r w:rsidR="008918DF" w:rsidRPr="00A53479">
              <w:rPr>
                <w:color w:val="000000" w:themeColor="text1"/>
              </w:rPr>
              <w:t xml:space="preserve"> </w:t>
            </w:r>
          </w:p>
        </w:tc>
      </w:tr>
      <w:tr w:rsidR="0086345A"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7318E7">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a3"/>
              <w:jc w:val="both"/>
              <w:rPr>
                <w:rFonts w:cs="Times New Roman"/>
                <w:sz w:val="24"/>
                <w:szCs w:val="24"/>
                <w:lang w:eastAsia="en-US"/>
              </w:rPr>
            </w:pPr>
            <w:r w:rsidRPr="00C80C3D">
              <w:rPr>
                <w:rFonts w:cs="Times New Roman"/>
                <w:sz w:val="24"/>
                <w:szCs w:val="24"/>
                <w:lang w:eastAsia="en-US"/>
              </w:rPr>
              <w:t>На рубежах культур</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rPr>
                <w:rStyle w:val="c19"/>
                <w:bCs/>
                <w:lang w:eastAsia="en-US"/>
              </w:rPr>
              <w:t>3</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FA0A59" w:rsidRPr="00A53479" w:rsidRDefault="008115A6" w:rsidP="00FA0A59">
            <w:pPr>
              <w:rPr>
                <w:rFonts w:cs="Times New Roman"/>
                <w:color w:val="000000" w:themeColor="text1"/>
                <w:sz w:val="24"/>
                <w:szCs w:val="24"/>
              </w:rPr>
            </w:pPr>
            <w:hyperlink r:id="rId18" w:history="1">
              <w:r w:rsidR="008918DF" w:rsidRPr="00A53479">
                <w:rPr>
                  <w:rStyle w:val="a8"/>
                  <w:rFonts w:eastAsia="Times New Roman" w:cs="Times New Roman"/>
                  <w:color w:val="000000" w:themeColor="text1"/>
                  <w:sz w:val="24"/>
                  <w:szCs w:val="24"/>
                </w:rPr>
                <w:t>https://urok.1sept.ru/articles/660663</w:t>
              </w:r>
            </w:hyperlink>
            <w:r w:rsidR="008918DF" w:rsidRPr="00A53479">
              <w:rPr>
                <w:rFonts w:eastAsia="Times New Roman" w:cs="Times New Roman"/>
                <w:color w:val="000000" w:themeColor="text1"/>
                <w:sz w:val="24"/>
                <w:szCs w:val="24"/>
              </w:rPr>
              <w:t xml:space="preserve"> </w:t>
            </w:r>
          </w:p>
          <w:p w:rsidR="0086345A" w:rsidRPr="00A53479" w:rsidRDefault="008115A6" w:rsidP="00FA0A59">
            <w:pPr>
              <w:pStyle w:val="c16"/>
              <w:spacing w:before="0" w:beforeAutospacing="0" w:after="0" w:afterAutospacing="0" w:line="276" w:lineRule="auto"/>
              <w:contextualSpacing/>
              <w:jc w:val="both"/>
              <w:rPr>
                <w:rStyle w:val="c19"/>
                <w:bCs/>
                <w:color w:val="000000" w:themeColor="text1"/>
                <w:lang w:eastAsia="en-US"/>
              </w:rPr>
            </w:pPr>
            <w:hyperlink r:id="rId19" w:history="1">
              <w:r w:rsidR="008918DF" w:rsidRPr="00A53479">
                <w:rPr>
                  <w:rStyle w:val="a8"/>
                  <w:color w:val="000000" w:themeColor="text1"/>
                </w:rPr>
                <w:t>http://schoolcollection.edu.ru/catalog/</w:t>
              </w:r>
            </w:hyperlink>
            <w:r w:rsidR="008918DF" w:rsidRPr="00A53479">
              <w:rPr>
                <w:color w:val="000000" w:themeColor="text1"/>
              </w:rPr>
              <w:t xml:space="preserve"> </w:t>
            </w:r>
          </w:p>
        </w:tc>
      </w:tr>
      <w:tr w:rsidR="0086345A"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7318E7">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t>Музыка — древнейший язык человечества</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345A" w:rsidRPr="00C80C3D" w:rsidRDefault="0086345A" w:rsidP="008E40EF">
            <w:pPr>
              <w:pStyle w:val="c16"/>
              <w:spacing w:before="0" w:beforeAutospacing="0" w:after="0" w:afterAutospacing="0" w:line="276" w:lineRule="auto"/>
              <w:contextualSpacing/>
              <w:jc w:val="both"/>
              <w:rPr>
                <w:rStyle w:val="c19"/>
                <w:bCs/>
                <w:lang w:eastAsia="en-US"/>
              </w:rPr>
            </w:pPr>
            <w:r w:rsidRPr="00C80C3D">
              <w:rPr>
                <w:rStyle w:val="c19"/>
                <w:bCs/>
                <w:lang w:eastAsia="en-US"/>
              </w:rPr>
              <w:t>3</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86345A" w:rsidRPr="00A53479" w:rsidRDefault="008115A6" w:rsidP="008E40EF">
            <w:pPr>
              <w:pStyle w:val="c16"/>
              <w:spacing w:before="0" w:beforeAutospacing="0" w:after="0" w:afterAutospacing="0" w:line="276" w:lineRule="auto"/>
              <w:contextualSpacing/>
              <w:jc w:val="both"/>
              <w:rPr>
                <w:rStyle w:val="c19"/>
                <w:bCs/>
                <w:color w:val="000000" w:themeColor="text1"/>
                <w:lang w:eastAsia="en-US"/>
              </w:rPr>
            </w:pPr>
            <w:hyperlink r:id="rId20" w:history="1">
              <w:r w:rsidR="008918DF" w:rsidRPr="00A53479">
                <w:rPr>
                  <w:rStyle w:val="a8"/>
                  <w:color w:val="000000" w:themeColor="text1"/>
                </w:rPr>
                <w:t>https://infourok.ru/prezentaciya-po-muzyke-na-temu-chudo-muzyka</w:t>
              </w:r>
            </w:hyperlink>
            <w:r w:rsidR="008918DF" w:rsidRPr="00A53479">
              <w:rPr>
                <w:color w:val="000000" w:themeColor="text1"/>
              </w:rPr>
              <w:t xml:space="preserve"> </w:t>
            </w:r>
          </w:p>
        </w:tc>
      </w:tr>
      <w:tr w:rsidR="004F7586"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7586" w:rsidRPr="00C80C3D" w:rsidRDefault="004F7586" w:rsidP="004F7586">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7586" w:rsidRPr="00C80C3D" w:rsidRDefault="004F7586" w:rsidP="004F7586">
            <w:pPr>
              <w:pStyle w:val="a3"/>
              <w:jc w:val="both"/>
              <w:rPr>
                <w:rStyle w:val="c19"/>
                <w:sz w:val="24"/>
                <w:szCs w:val="24"/>
              </w:rPr>
            </w:pPr>
            <w:r w:rsidRPr="00C80C3D">
              <w:rPr>
                <w:rFonts w:cs="Times New Roman"/>
                <w:sz w:val="24"/>
                <w:szCs w:val="24"/>
              </w:rPr>
              <w:t>Музыкальный фольклор народов Европы</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7586" w:rsidRPr="00C80C3D" w:rsidRDefault="004F7586" w:rsidP="004F7586">
            <w:pPr>
              <w:pStyle w:val="c16"/>
              <w:spacing w:before="0" w:beforeAutospacing="0" w:after="0" w:afterAutospacing="0" w:line="276" w:lineRule="auto"/>
              <w:contextualSpacing/>
              <w:jc w:val="both"/>
              <w:rPr>
                <w:rStyle w:val="c19"/>
                <w:bCs/>
                <w:lang w:eastAsia="en-US"/>
              </w:rPr>
            </w:pPr>
            <w:r w:rsidRPr="00C80C3D">
              <w:rPr>
                <w:rStyle w:val="c19"/>
                <w:bCs/>
                <w:lang w:eastAsia="en-US"/>
              </w:rPr>
              <w:t>4</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4F7586" w:rsidRPr="00A53479" w:rsidRDefault="008115A6" w:rsidP="004F7586">
            <w:pPr>
              <w:rPr>
                <w:rFonts w:cs="Times New Roman"/>
                <w:color w:val="000000" w:themeColor="text1"/>
                <w:sz w:val="24"/>
                <w:szCs w:val="24"/>
              </w:rPr>
            </w:pPr>
            <w:hyperlink r:id="rId21" w:history="1">
              <w:r w:rsidR="008918DF" w:rsidRPr="00A53479">
                <w:rPr>
                  <w:rStyle w:val="a8"/>
                  <w:rFonts w:cs="Times New Roman"/>
                  <w:color w:val="000000" w:themeColor="text1"/>
                  <w:sz w:val="24"/>
                  <w:szCs w:val="24"/>
                </w:rPr>
                <w:t>http://schoolcollection.edu.ru/catalog</w:t>
              </w:r>
            </w:hyperlink>
            <w:r w:rsidR="008918DF" w:rsidRPr="00A53479">
              <w:rPr>
                <w:rFonts w:cs="Times New Roman"/>
                <w:color w:val="000000" w:themeColor="text1"/>
                <w:sz w:val="24"/>
                <w:szCs w:val="24"/>
              </w:rPr>
              <w:t xml:space="preserve"> </w:t>
            </w:r>
          </w:p>
        </w:tc>
      </w:tr>
      <w:tr w:rsidR="004F7586" w:rsidRPr="00C80C3D" w:rsidTr="0075694F">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7586" w:rsidRPr="00C80C3D" w:rsidRDefault="004F7586" w:rsidP="004F7586">
            <w:pPr>
              <w:pStyle w:val="c16"/>
              <w:numPr>
                <w:ilvl w:val="0"/>
                <w:numId w:val="2"/>
              </w:numPr>
              <w:spacing w:before="0" w:beforeAutospacing="0" w:after="0" w:afterAutospacing="0" w:line="276" w:lineRule="auto"/>
              <w:contextualSpacing/>
              <w:jc w:val="both"/>
              <w:rPr>
                <w:rStyle w:val="c19"/>
                <w:bCs/>
                <w:lang w:eastAsia="en-US"/>
              </w:rPr>
            </w:pPr>
          </w:p>
        </w:tc>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7586" w:rsidRPr="00C80C3D" w:rsidRDefault="004F7586" w:rsidP="004F7586">
            <w:pPr>
              <w:pStyle w:val="a3"/>
              <w:jc w:val="both"/>
              <w:rPr>
                <w:rStyle w:val="c19"/>
                <w:sz w:val="24"/>
                <w:szCs w:val="24"/>
              </w:rPr>
            </w:pPr>
            <w:r w:rsidRPr="00C80C3D">
              <w:rPr>
                <w:rFonts w:cs="Times New Roman"/>
                <w:sz w:val="24"/>
                <w:szCs w:val="24"/>
              </w:rPr>
              <w:t>Музыкальный фольклор народов Азии и Африки</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7586" w:rsidRPr="00C80C3D" w:rsidRDefault="004F7586" w:rsidP="004F7586">
            <w:pPr>
              <w:pStyle w:val="c16"/>
              <w:spacing w:before="0" w:beforeAutospacing="0" w:after="0" w:afterAutospacing="0" w:line="276" w:lineRule="auto"/>
              <w:contextualSpacing/>
              <w:jc w:val="both"/>
              <w:rPr>
                <w:rStyle w:val="c19"/>
                <w:bCs/>
                <w:lang w:eastAsia="en-US"/>
              </w:rPr>
            </w:pPr>
            <w:r w:rsidRPr="00C80C3D">
              <w:rPr>
                <w:rStyle w:val="c19"/>
                <w:bCs/>
                <w:lang w:eastAsia="en-US"/>
              </w:rPr>
              <w:t>2</w:t>
            </w:r>
          </w:p>
        </w:tc>
        <w:tc>
          <w:tcPr>
            <w:tcW w:w="3820" w:type="dxa"/>
            <w:tcBorders>
              <w:top w:val="single" w:sz="8" w:space="0" w:color="000000"/>
              <w:left w:val="single" w:sz="8" w:space="0" w:color="000000"/>
              <w:bottom w:val="single" w:sz="8" w:space="0" w:color="000000"/>
              <w:right w:val="single" w:sz="8" w:space="0" w:color="000000"/>
            </w:tcBorders>
            <w:shd w:val="clear" w:color="auto" w:fill="FFFFFF"/>
          </w:tcPr>
          <w:p w:rsidR="004F7586" w:rsidRPr="00A53479" w:rsidRDefault="008115A6" w:rsidP="004F7586">
            <w:pPr>
              <w:rPr>
                <w:rFonts w:cs="Times New Roman"/>
                <w:color w:val="000000" w:themeColor="text1"/>
                <w:sz w:val="24"/>
                <w:szCs w:val="24"/>
              </w:rPr>
            </w:pPr>
            <w:hyperlink r:id="rId22" w:history="1">
              <w:r w:rsidR="008918DF" w:rsidRPr="00A53479">
                <w:rPr>
                  <w:rStyle w:val="a8"/>
                  <w:rFonts w:cs="Times New Roman"/>
                  <w:color w:val="000000" w:themeColor="text1"/>
                  <w:sz w:val="24"/>
                  <w:szCs w:val="24"/>
                </w:rPr>
                <w:t>http://schoolcollection.edu.ru/catalog</w:t>
              </w:r>
            </w:hyperlink>
            <w:r w:rsidR="008918DF" w:rsidRPr="00A53479">
              <w:rPr>
                <w:rFonts w:cs="Times New Roman"/>
                <w:color w:val="000000" w:themeColor="text1"/>
                <w:sz w:val="24"/>
                <w:szCs w:val="24"/>
              </w:rPr>
              <w:t xml:space="preserve"> </w:t>
            </w:r>
          </w:p>
        </w:tc>
      </w:tr>
      <w:tr w:rsidR="0075694F" w:rsidRPr="00C80C3D" w:rsidTr="00297CEB">
        <w:tc>
          <w:tcPr>
            <w:tcW w:w="923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5694F" w:rsidRPr="00C80C3D" w:rsidRDefault="0075694F" w:rsidP="004F7586">
            <w:pPr>
              <w:rPr>
                <w:rFonts w:cs="Times New Roman"/>
                <w:color w:val="000000"/>
                <w:sz w:val="24"/>
                <w:szCs w:val="24"/>
              </w:rPr>
            </w:pPr>
            <w:r w:rsidRPr="00C80C3D">
              <w:rPr>
                <w:rFonts w:cs="Times New Roman"/>
                <w:color w:val="000000"/>
                <w:sz w:val="24"/>
                <w:szCs w:val="24"/>
              </w:rPr>
              <w:t>Всего 34 часа</w:t>
            </w:r>
          </w:p>
        </w:tc>
      </w:tr>
    </w:tbl>
    <w:p w:rsidR="00EB6645" w:rsidRDefault="00EB6645"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Default="00794309" w:rsidP="007318E7">
      <w:pPr>
        <w:pStyle w:val="1"/>
        <w:widowControl w:val="0"/>
        <w:ind w:left="706"/>
        <w:jc w:val="both"/>
        <w:rPr>
          <w:b/>
          <w:bCs/>
          <w:i/>
        </w:rPr>
      </w:pPr>
    </w:p>
    <w:p w:rsidR="00794309" w:rsidRPr="00C80C3D" w:rsidRDefault="00794309" w:rsidP="007318E7">
      <w:pPr>
        <w:pStyle w:val="1"/>
        <w:widowControl w:val="0"/>
        <w:ind w:left="706"/>
        <w:jc w:val="both"/>
        <w:rPr>
          <w:b/>
          <w:bCs/>
          <w:i/>
        </w:rPr>
      </w:pPr>
      <w:bookmarkStart w:id="2" w:name="_GoBack"/>
      <w:bookmarkEnd w:id="2"/>
    </w:p>
    <w:sectPr w:rsidR="00794309" w:rsidRPr="00C80C3D" w:rsidSect="00C80C3D">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5A6" w:rsidRDefault="008115A6" w:rsidP="001A4374">
      <w:pPr>
        <w:spacing w:after="0" w:line="240" w:lineRule="auto"/>
      </w:pPr>
      <w:r>
        <w:separator/>
      </w:r>
    </w:p>
  </w:endnote>
  <w:endnote w:type="continuationSeparator" w:id="0">
    <w:p w:rsidR="008115A6" w:rsidRDefault="008115A6" w:rsidP="001A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5A6" w:rsidRDefault="008115A6" w:rsidP="001A4374">
      <w:pPr>
        <w:spacing w:after="0" w:line="240" w:lineRule="auto"/>
      </w:pPr>
      <w:r>
        <w:separator/>
      </w:r>
    </w:p>
  </w:footnote>
  <w:footnote w:type="continuationSeparator" w:id="0">
    <w:p w:rsidR="008115A6" w:rsidRDefault="008115A6" w:rsidP="001A4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2D363334"/>
    <w:multiLevelType w:val="hybridMultilevel"/>
    <w:tmpl w:val="4FD2B5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35BE6DAD"/>
    <w:multiLevelType w:val="hybridMultilevel"/>
    <w:tmpl w:val="7492897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6F87738"/>
    <w:multiLevelType w:val="hybridMultilevel"/>
    <w:tmpl w:val="4FD2B5A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B1F421B"/>
    <w:multiLevelType w:val="hybridMultilevel"/>
    <w:tmpl w:val="DE888124"/>
    <w:lvl w:ilvl="0" w:tplc="64A8D6E6">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nsid w:val="5D501C76"/>
    <w:multiLevelType w:val="hybridMultilevel"/>
    <w:tmpl w:val="FD60D5E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1A"/>
    <w:rsid w:val="000560E4"/>
    <w:rsid w:val="0009668C"/>
    <w:rsid w:val="000C38CC"/>
    <w:rsid w:val="00153794"/>
    <w:rsid w:val="001A4374"/>
    <w:rsid w:val="001B2B1E"/>
    <w:rsid w:val="001F2B1F"/>
    <w:rsid w:val="00206C8B"/>
    <w:rsid w:val="002120D8"/>
    <w:rsid w:val="002254C8"/>
    <w:rsid w:val="0027118F"/>
    <w:rsid w:val="00274F96"/>
    <w:rsid w:val="002E3369"/>
    <w:rsid w:val="0030331A"/>
    <w:rsid w:val="00355066"/>
    <w:rsid w:val="00364E48"/>
    <w:rsid w:val="003966B4"/>
    <w:rsid w:val="003C5EBA"/>
    <w:rsid w:val="00426D48"/>
    <w:rsid w:val="00485F42"/>
    <w:rsid w:val="004B2605"/>
    <w:rsid w:val="004F27A9"/>
    <w:rsid w:val="004F520A"/>
    <w:rsid w:val="004F7586"/>
    <w:rsid w:val="00512E42"/>
    <w:rsid w:val="00536ED1"/>
    <w:rsid w:val="005D1929"/>
    <w:rsid w:val="005F60D7"/>
    <w:rsid w:val="006B7AAE"/>
    <w:rsid w:val="006D5CC7"/>
    <w:rsid w:val="007318E7"/>
    <w:rsid w:val="00750D9B"/>
    <w:rsid w:val="0075694F"/>
    <w:rsid w:val="00794309"/>
    <w:rsid w:val="007B64BC"/>
    <w:rsid w:val="007D022C"/>
    <w:rsid w:val="007E26A5"/>
    <w:rsid w:val="007F5AEA"/>
    <w:rsid w:val="00806B22"/>
    <w:rsid w:val="008115A6"/>
    <w:rsid w:val="0086345A"/>
    <w:rsid w:val="0088688C"/>
    <w:rsid w:val="008918DF"/>
    <w:rsid w:val="008D3729"/>
    <w:rsid w:val="00927AEC"/>
    <w:rsid w:val="009A7BDF"/>
    <w:rsid w:val="009B6204"/>
    <w:rsid w:val="009D1642"/>
    <w:rsid w:val="009F27F7"/>
    <w:rsid w:val="009F4CEB"/>
    <w:rsid w:val="00A47800"/>
    <w:rsid w:val="00A53479"/>
    <w:rsid w:val="00A8504B"/>
    <w:rsid w:val="00B25FAE"/>
    <w:rsid w:val="00B43588"/>
    <w:rsid w:val="00B81308"/>
    <w:rsid w:val="00BE09D5"/>
    <w:rsid w:val="00BE40CF"/>
    <w:rsid w:val="00C25344"/>
    <w:rsid w:val="00C80C3D"/>
    <w:rsid w:val="00CB0634"/>
    <w:rsid w:val="00CE0F6A"/>
    <w:rsid w:val="00D12E05"/>
    <w:rsid w:val="00D23F94"/>
    <w:rsid w:val="00DC6DD3"/>
    <w:rsid w:val="00DD6D74"/>
    <w:rsid w:val="00E368E7"/>
    <w:rsid w:val="00E435F9"/>
    <w:rsid w:val="00E7059F"/>
    <w:rsid w:val="00E85DD4"/>
    <w:rsid w:val="00EB6645"/>
    <w:rsid w:val="00ED4B74"/>
    <w:rsid w:val="00F73DA0"/>
    <w:rsid w:val="00F97519"/>
    <w:rsid w:val="00FA0A59"/>
    <w:rsid w:val="00FE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74"/>
    <w:pPr>
      <w:spacing w:line="240" w:lineRule="exact"/>
      <w:ind w:firstLine="227"/>
      <w:jc w:val="both"/>
    </w:pPr>
    <w:rPr>
      <w:rFonts w:ascii="Times New Roman" w:eastAsiaTheme="minorEastAsia" w:hAnsi="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basedOn w:val="a"/>
    <w:uiPriority w:val="99"/>
    <w:rsid w:val="001A4374"/>
    <w:pPr>
      <w:tabs>
        <w:tab w:val="left" w:pos="454"/>
      </w:tabs>
      <w:autoSpaceDE w:val="0"/>
      <w:autoSpaceDN w:val="0"/>
      <w:adjustRightInd w:val="0"/>
      <w:spacing w:after="0" w:line="200" w:lineRule="atLeast"/>
      <w:textAlignment w:val="center"/>
    </w:pPr>
    <w:rPr>
      <w:rFonts w:cs="SchoolBookSanPin"/>
      <w:color w:val="000000"/>
      <w:sz w:val="18"/>
      <w:szCs w:val="18"/>
    </w:rPr>
  </w:style>
  <w:style w:type="paragraph" w:customStyle="1" w:styleId="a3">
    <w:name w:val="Таблица Влево (Таблицы)"/>
    <w:basedOn w:val="a"/>
    <w:uiPriority w:val="99"/>
    <w:rsid w:val="001A4374"/>
    <w:pPr>
      <w:tabs>
        <w:tab w:val="left" w:pos="510"/>
      </w:tabs>
      <w:autoSpaceDE w:val="0"/>
      <w:autoSpaceDN w:val="0"/>
      <w:adjustRightInd w:val="0"/>
      <w:spacing w:after="0" w:line="220" w:lineRule="atLeast"/>
      <w:ind w:firstLine="0"/>
      <w:jc w:val="left"/>
      <w:textAlignment w:val="center"/>
    </w:pPr>
    <w:rPr>
      <w:rFonts w:eastAsia="Times New Roman" w:cs="SchoolBookSanPin"/>
      <w:color w:val="000000"/>
      <w:sz w:val="18"/>
      <w:szCs w:val="18"/>
    </w:rPr>
  </w:style>
  <w:style w:type="paragraph" w:customStyle="1" w:styleId="a4">
    <w:name w:val="Таблица Головка (Таблицы)"/>
    <w:basedOn w:val="a3"/>
    <w:uiPriority w:val="99"/>
    <w:rsid w:val="001A4374"/>
    <w:pPr>
      <w:jc w:val="center"/>
    </w:pPr>
    <w:rPr>
      <w:rFonts w:ascii="SchoolBookSanPin-Bold" w:hAnsi="SchoolBookSanPin-Bold" w:cs="SchoolBookSanPin-Bold"/>
      <w:b/>
      <w:bCs/>
    </w:rPr>
  </w:style>
  <w:style w:type="character" w:styleId="a5">
    <w:name w:val="footnote reference"/>
    <w:basedOn w:val="a0"/>
    <w:uiPriority w:val="99"/>
    <w:semiHidden/>
    <w:unhideWhenUsed/>
    <w:rsid w:val="001A4374"/>
    <w:rPr>
      <w:vertAlign w:val="superscript"/>
    </w:rPr>
  </w:style>
  <w:style w:type="paragraph" w:customStyle="1" w:styleId="list-bullet">
    <w:name w:val="list-bullet"/>
    <w:basedOn w:val="a"/>
    <w:uiPriority w:val="99"/>
    <w:rsid w:val="00FE723F"/>
    <w:pPr>
      <w:numPr>
        <w:numId w:val="1"/>
      </w:numPr>
      <w:autoSpaceDE w:val="0"/>
      <w:autoSpaceDN w:val="0"/>
      <w:adjustRightInd w:val="0"/>
      <w:spacing w:after="0" w:line="240" w:lineRule="atLeast"/>
      <w:ind w:left="567" w:hanging="340"/>
      <w:textAlignment w:val="center"/>
    </w:pPr>
    <w:rPr>
      <w:rFonts w:cs="SchoolBookSanPin"/>
      <w:color w:val="000000"/>
      <w:szCs w:val="20"/>
    </w:rPr>
  </w:style>
  <w:style w:type="paragraph" w:customStyle="1" w:styleId="a6">
    <w:name w:val="Основной (Основной Текст)"/>
    <w:basedOn w:val="a"/>
    <w:uiPriority w:val="99"/>
    <w:rsid w:val="007318E7"/>
    <w:pPr>
      <w:autoSpaceDE w:val="0"/>
      <w:autoSpaceDN w:val="0"/>
      <w:adjustRightInd w:val="0"/>
      <w:spacing w:after="0" w:line="240" w:lineRule="atLeast"/>
      <w:textAlignment w:val="center"/>
    </w:pPr>
    <w:rPr>
      <w:rFonts w:cs="SchoolBookSanPin"/>
      <w:color w:val="000000"/>
      <w:szCs w:val="20"/>
    </w:rPr>
  </w:style>
  <w:style w:type="paragraph" w:customStyle="1" w:styleId="1">
    <w:name w:val="Абзац списка1"/>
    <w:basedOn w:val="a"/>
    <w:uiPriority w:val="34"/>
    <w:qFormat/>
    <w:rsid w:val="007318E7"/>
    <w:pPr>
      <w:spacing w:after="0" w:line="240" w:lineRule="auto"/>
      <w:ind w:left="720" w:firstLine="0"/>
      <w:contextualSpacing/>
      <w:jc w:val="left"/>
    </w:pPr>
    <w:rPr>
      <w:rFonts w:eastAsia="Times New Roman" w:cs="Times New Roman"/>
      <w:sz w:val="24"/>
      <w:szCs w:val="24"/>
    </w:rPr>
  </w:style>
  <w:style w:type="paragraph" w:customStyle="1" w:styleId="c16">
    <w:name w:val="c16"/>
    <w:basedOn w:val="a"/>
    <w:rsid w:val="007318E7"/>
    <w:pPr>
      <w:spacing w:before="100" w:beforeAutospacing="1" w:after="100" w:afterAutospacing="1" w:line="240" w:lineRule="auto"/>
      <w:ind w:firstLine="0"/>
      <w:jc w:val="left"/>
    </w:pPr>
    <w:rPr>
      <w:rFonts w:eastAsia="Times New Roman" w:cs="Times New Roman"/>
      <w:sz w:val="24"/>
      <w:szCs w:val="24"/>
    </w:rPr>
  </w:style>
  <w:style w:type="character" w:customStyle="1" w:styleId="c19">
    <w:name w:val="c19"/>
    <w:rsid w:val="007318E7"/>
    <w:rPr>
      <w:rFonts w:ascii="Times New Roman" w:hAnsi="Times New Roman" w:cs="Times New Roman" w:hint="default"/>
    </w:rPr>
  </w:style>
  <w:style w:type="paragraph" w:styleId="a7">
    <w:name w:val="List Paragraph"/>
    <w:basedOn w:val="a"/>
    <w:uiPriority w:val="34"/>
    <w:qFormat/>
    <w:rsid w:val="004F27A9"/>
    <w:pPr>
      <w:ind w:left="720"/>
      <w:contextualSpacing/>
    </w:pPr>
  </w:style>
  <w:style w:type="paragraph" w:customStyle="1" w:styleId="h1">
    <w:name w:val="h1"/>
    <w:basedOn w:val="a"/>
    <w:uiPriority w:val="99"/>
    <w:rsid w:val="004F27A9"/>
    <w:pPr>
      <w:pageBreakBefore/>
      <w:pBdr>
        <w:bottom w:val="single" w:sz="4" w:space="5" w:color="auto"/>
      </w:pBdr>
      <w:suppressAutoHyphens/>
      <w:autoSpaceDE w:val="0"/>
      <w:autoSpaceDN w:val="0"/>
      <w:adjustRightInd w:val="0"/>
      <w:spacing w:before="480" w:after="240" w:line="240" w:lineRule="atLeast"/>
      <w:ind w:firstLine="0"/>
      <w:jc w:val="left"/>
      <w:textAlignment w:val="center"/>
    </w:pPr>
    <w:rPr>
      <w:rFonts w:cs="OfficinaSansExtraBoldITC-Reg"/>
      <w:b/>
      <w:bCs/>
      <w:caps/>
      <w:color w:val="000000"/>
      <w:sz w:val="24"/>
      <w:szCs w:val="24"/>
    </w:rPr>
  </w:style>
  <w:style w:type="paragraph" w:customStyle="1" w:styleId="2">
    <w:name w:val="Заг 2 (Заголовки)"/>
    <w:basedOn w:val="a"/>
    <w:uiPriority w:val="99"/>
    <w:rsid w:val="004F27A9"/>
    <w:pPr>
      <w:suppressAutoHyphens/>
      <w:autoSpaceDE w:val="0"/>
      <w:autoSpaceDN w:val="0"/>
      <w:adjustRightInd w:val="0"/>
      <w:spacing w:before="283" w:after="170" w:line="240" w:lineRule="atLeast"/>
      <w:ind w:firstLine="0"/>
      <w:jc w:val="left"/>
      <w:textAlignment w:val="center"/>
    </w:pPr>
    <w:rPr>
      <w:rFonts w:cs="OfficinaSansMediumITC"/>
      <w:b/>
      <w:bCs/>
      <w:caps/>
      <w:color w:val="000000"/>
      <w:sz w:val="22"/>
    </w:rPr>
  </w:style>
  <w:style w:type="paragraph" w:customStyle="1" w:styleId="list-dash">
    <w:name w:val="list-dash"/>
    <w:basedOn w:val="a"/>
    <w:uiPriority w:val="99"/>
    <w:rsid w:val="004F27A9"/>
    <w:pPr>
      <w:numPr>
        <w:numId w:val="7"/>
      </w:numPr>
      <w:autoSpaceDE w:val="0"/>
      <w:autoSpaceDN w:val="0"/>
      <w:adjustRightInd w:val="0"/>
      <w:spacing w:after="0" w:line="240" w:lineRule="atLeast"/>
      <w:ind w:left="567" w:hanging="340"/>
      <w:textAlignment w:val="center"/>
    </w:pPr>
    <w:rPr>
      <w:rFonts w:cs="SchoolBookSanPin"/>
      <w:color w:val="000000"/>
      <w:szCs w:val="20"/>
    </w:rPr>
  </w:style>
  <w:style w:type="paragraph" w:customStyle="1" w:styleId="3a">
    <w:name w:val="Заг 3a (Заголовки)"/>
    <w:basedOn w:val="2"/>
    <w:uiPriority w:val="99"/>
    <w:rsid w:val="004F27A9"/>
    <w:pPr>
      <w:tabs>
        <w:tab w:val="left" w:pos="510"/>
      </w:tabs>
      <w:suppressAutoHyphens w:val="0"/>
      <w:spacing w:after="113"/>
    </w:pPr>
    <w:rPr>
      <w:rFonts w:eastAsia="Times New Roman" w:cs="OfficinaSansExtraBoldITC-Reg"/>
    </w:rPr>
  </w:style>
  <w:style w:type="character" w:styleId="a8">
    <w:name w:val="Hyperlink"/>
    <w:basedOn w:val="a0"/>
    <w:uiPriority w:val="99"/>
    <w:unhideWhenUsed/>
    <w:rsid w:val="008918DF"/>
    <w:rPr>
      <w:color w:val="0563C1" w:themeColor="hyperlink"/>
      <w:u w:val="single"/>
    </w:rPr>
  </w:style>
  <w:style w:type="paragraph" w:styleId="a9">
    <w:name w:val="Balloon Text"/>
    <w:basedOn w:val="a"/>
    <w:link w:val="aa"/>
    <w:uiPriority w:val="99"/>
    <w:semiHidden/>
    <w:unhideWhenUsed/>
    <w:rsid w:val="00A534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347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74"/>
    <w:pPr>
      <w:spacing w:line="240" w:lineRule="exact"/>
      <w:ind w:firstLine="227"/>
      <w:jc w:val="both"/>
    </w:pPr>
    <w:rPr>
      <w:rFonts w:ascii="Times New Roman" w:eastAsiaTheme="minorEastAsia" w:hAnsi="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basedOn w:val="a"/>
    <w:uiPriority w:val="99"/>
    <w:rsid w:val="001A4374"/>
    <w:pPr>
      <w:tabs>
        <w:tab w:val="left" w:pos="454"/>
      </w:tabs>
      <w:autoSpaceDE w:val="0"/>
      <w:autoSpaceDN w:val="0"/>
      <w:adjustRightInd w:val="0"/>
      <w:spacing w:after="0" w:line="200" w:lineRule="atLeast"/>
      <w:textAlignment w:val="center"/>
    </w:pPr>
    <w:rPr>
      <w:rFonts w:cs="SchoolBookSanPin"/>
      <w:color w:val="000000"/>
      <w:sz w:val="18"/>
      <w:szCs w:val="18"/>
    </w:rPr>
  </w:style>
  <w:style w:type="paragraph" w:customStyle="1" w:styleId="a3">
    <w:name w:val="Таблица Влево (Таблицы)"/>
    <w:basedOn w:val="a"/>
    <w:uiPriority w:val="99"/>
    <w:rsid w:val="001A4374"/>
    <w:pPr>
      <w:tabs>
        <w:tab w:val="left" w:pos="510"/>
      </w:tabs>
      <w:autoSpaceDE w:val="0"/>
      <w:autoSpaceDN w:val="0"/>
      <w:adjustRightInd w:val="0"/>
      <w:spacing w:after="0" w:line="220" w:lineRule="atLeast"/>
      <w:ind w:firstLine="0"/>
      <w:jc w:val="left"/>
      <w:textAlignment w:val="center"/>
    </w:pPr>
    <w:rPr>
      <w:rFonts w:eastAsia="Times New Roman" w:cs="SchoolBookSanPin"/>
      <w:color w:val="000000"/>
      <w:sz w:val="18"/>
      <w:szCs w:val="18"/>
    </w:rPr>
  </w:style>
  <w:style w:type="paragraph" w:customStyle="1" w:styleId="a4">
    <w:name w:val="Таблица Головка (Таблицы)"/>
    <w:basedOn w:val="a3"/>
    <w:uiPriority w:val="99"/>
    <w:rsid w:val="001A4374"/>
    <w:pPr>
      <w:jc w:val="center"/>
    </w:pPr>
    <w:rPr>
      <w:rFonts w:ascii="SchoolBookSanPin-Bold" w:hAnsi="SchoolBookSanPin-Bold" w:cs="SchoolBookSanPin-Bold"/>
      <w:b/>
      <w:bCs/>
    </w:rPr>
  </w:style>
  <w:style w:type="character" w:styleId="a5">
    <w:name w:val="footnote reference"/>
    <w:basedOn w:val="a0"/>
    <w:uiPriority w:val="99"/>
    <w:semiHidden/>
    <w:unhideWhenUsed/>
    <w:rsid w:val="001A4374"/>
    <w:rPr>
      <w:vertAlign w:val="superscript"/>
    </w:rPr>
  </w:style>
  <w:style w:type="paragraph" w:customStyle="1" w:styleId="list-bullet">
    <w:name w:val="list-bullet"/>
    <w:basedOn w:val="a"/>
    <w:uiPriority w:val="99"/>
    <w:rsid w:val="00FE723F"/>
    <w:pPr>
      <w:numPr>
        <w:numId w:val="1"/>
      </w:numPr>
      <w:autoSpaceDE w:val="0"/>
      <w:autoSpaceDN w:val="0"/>
      <w:adjustRightInd w:val="0"/>
      <w:spacing w:after="0" w:line="240" w:lineRule="atLeast"/>
      <w:ind w:left="567" w:hanging="340"/>
      <w:textAlignment w:val="center"/>
    </w:pPr>
    <w:rPr>
      <w:rFonts w:cs="SchoolBookSanPin"/>
      <w:color w:val="000000"/>
      <w:szCs w:val="20"/>
    </w:rPr>
  </w:style>
  <w:style w:type="paragraph" w:customStyle="1" w:styleId="a6">
    <w:name w:val="Основной (Основной Текст)"/>
    <w:basedOn w:val="a"/>
    <w:uiPriority w:val="99"/>
    <w:rsid w:val="007318E7"/>
    <w:pPr>
      <w:autoSpaceDE w:val="0"/>
      <w:autoSpaceDN w:val="0"/>
      <w:adjustRightInd w:val="0"/>
      <w:spacing w:after="0" w:line="240" w:lineRule="atLeast"/>
      <w:textAlignment w:val="center"/>
    </w:pPr>
    <w:rPr>
      <w:rFonts w:cs="SchoolBookSanPin"/>
      <w:color w:val="000000"/>
      <w:szCs w:val="20"/>
    </w:rPr>
  </w:style>
  <w:style w:type="paragraph" w:customStyle="1" w:styleId="1">
    <w:name w:val="Абзац списка1"/>
    <w:basedOn w:val="a"/>
    <w:uiPriority w:val="34"/>
    <w:qFormat/>
    <w:rsid w:val="007318E7"/>
    <w:pPr>
      <w:spacing w:after="0" w:line="240" w:lineRule="auto"/>
      <w:ind w:left="720" w:firstLine="0"/>
      <w:contextualSpacing/>
      <w:jc w:val="left"/>
    </w:pPr>
    <w:rPr>
      <w:rFonts w:eastAsia="Times New Roman" w:cs="Times New Roman"/>
      <w:sz w:val="24"/>
      <w:szCs w:val="24"/>
    </w:rPr>
  </w:style>
  <w:style w:type="paragraph" w:customStyle="1" w:styleId="c16">
    <w:name w:val="c16"/>
    <w:basedOn w:val="a"/>
    <w:rsid w:val="007318E7"/>
    <w:pPr>
      <w:spacing w:before="100" w:beforeAutospacing="1" w:after="100" w:afterAutospacing="1" w:line="240" w:lineRule="auto"/>
      <w:ind w:firstLine="0"/>
      <w:jc w:val="left"/>
    </w:pPr>
    <w:rPr>
      <w:rFonts w:eastAsia="Times New Roman" w:cs="Times New Roman"/>
      <w:sz w:val="24"/>
      <w:szCs w:val="24"/>
    </w:rPr>
  </w:style>
  <w:style w:type="character" w:customStyle="1" w:styleId="c19">
    <w:name w:val="c19"/>
    <w:rsid w:val="007318E7"/>
    <w:rPr>
      <w:rFonts w:ascii="Times New Roman" w:hAnsi="Times New Roman" w:cs="Times New Roman" w:hint="default"/>
    </w:rPr>
  </w:style>
  <w:style w:type="paragraph" w:styleId="a7">
    <w:name w:val="List Paragraph"/>
    <w:basedOn w:val="a"/>
    <w:uiPriority w:val="34"/>
    <w:qFormat/>
    <w:rsid w:val="004F27A9"/>
    <w:pPr>
      <w:ind w:left="720"/>
      <w:contextualSpacing/>
    </w:pPr>
  </w:style>
  <w:style w:type="paragraph" w:customStyle="1" w:styleId="h1">
    <w:name w:val="h1"/>
    <w:basedOn w:val="a"/>
    <w:uiPriority w:val="99"/>
    <w:rsid w:val="004F27A9"/>
    <w:pPr>
      <w:pageBreakBefore/>
      <w:pBdr>
        <w:bottom w:val="single" w:sz="4" w:space="5" w:color="auto"/>
      </w:pBdr>
      <w:suppressAutoHyphens/>
      <w:autoSpaceDE w:val="0"/>
      <w:autoSpaceDN w:val="0"/>
      <w:adjustRightInd w:val="0"/>
      <w:spacing w:before="480" w:after="240" w:line="240" w:lineRule="atLeast"/>
      <w:ind w:firstLine="0"/>
      <w:jc w:val="left"/>
      <w:textAlignment w:val="center"/>
    </w:pPr>
    <w:rPr>
      <w:rFonts w:cs="OfficinaSansExtraBoldITC-Reg"/>
      <w:b/>
      <w:bCs/>
      <w:caps/>
      <w:color w:val="000000"/>
      <w:sz w:val="24"/>
      <w:szCs w:val="24"/>
    </w:rPr>
  </w:style>
  <w:style w:type="paragraph" w:customStyle="1" w:styleId="2">
    <w:name w:val="Заг 2 (Заголовки)"/>
    <w:basedOn w:val="a"/>
    <w:uiPriority w:val="99"/>
    <w:rsid w:val="004F27A9"/>
    <w:pPr>
      <w:suppressAutoHyphens/>
      <w:autoSpaceDE w:val="0"/>
      <w:autoSpaceDN w:val="0"/>
      <w:adjustRightInd w:val="0"/>
      <w:spacing w:before="283" w:after="170" w:line="240" w:lineRule="atLeast"/>
      <w:ind w:firstLine="0"/>
      <w:jc w:val="left"/>
      <w:textAlignment w:val="center"/>
    </w:pPr>
    <w:rPr>
      <w:rFonts w:cs="OfficinaSansMediumITC"/>
      <w:b/>
      <w:bCs/>
      <w:caps/>
      <w:color w:val="000000"/>
      <w:sz w:val="22"/>
    </w:rPr>
  </w:style>
  <w:style w:type="paragraph" w:customStyle="1" w:styleId="list-dash">
    <w:name w:val="list-dash"/>
    <w:basedOn w:val="a"/>
    <w:uiPriority w:val="99"/>
    <w:rsid w:val="004F27A9"/>
    <w:pPr>
      <w:numPr>
        <w:numId w:val="7"/>
      </w:numPr>
      <w:autoSpaceDE w:val="0"/>
      <w:autoSpaceDN w:val="0"/>
      <w:adjustRightInd w:val="0"/>
      <w:spacing w:after="0" w:line="240" w:lineRule="atLeast"/>
      <w:ind w:left="567" w:hanging="340"/>
      <w:textAlignment w:val="center"/>
    </w:pPr>
    <w:rPr>
      <w:rFonts w:cs="SchoolBookSanPin"/>
      <w:color w:val="000000"/>
      <w:szCs w:val="20"/>
    </w:rPr>
  </w:style>
  <w:style w:type="paragraph" w:customStyle="1" w:styleId="3a">
    <w:name w:val="Заг 3a (Заголовки)"/>
    <w:basedOn w:val="2"/>
    <w:uiPriority w:val="99"/>
    <w:rsid w:val="004F27A9"/>
    <w:pPr>
      <w:tabs>
        <w:tab w:val="left" w:pos="510"/>
      </w:tabs>
      <w:suppressAutoHyphens w:val="0"/>
      <w:spacing w:after="113"/>
    </w:pPr>
    <w:rPr>
      <w:rFonts w:eastAsia="Times New Roman" w:cs="OfficinaSansExtraBoldITC-Reg"/>
    </w:rPr>
  </w:style>
  <w:style w:type="character" w:styleId="a8">
    <w:name w:val="Hyperlink"/>
    <w:basedOn w:val="a0"/>
    <w:uiPriority w:val="99"/>
    <w:unhideWhenUsed/>
    <w:rsid w:val="008918DF"/>
    <w:rPr>
      <w:color w:val="0563C1" w:themeColor="hyperlink"/>
      <w:u w:val="single"/>
    </w:rPr>
  </w:style>
  <w:style w:type="paragraph" w:styleId="a9">
    <w:name w:val="Balloon Text"/>
    <w:basedOn w:val="a"/>
    <w:link w:val="aa"/>
    <w:uiPriority w:val="99"/>
    <w:semiHidden/>
    <w:unhideWhenUsed/>
    <w:rsid w:val="00A534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347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prezentatsiya-detskiy-folklor" TargetMode="External"/><Relationship Id="rId13" Type="http://schemas.openxmlformats.org/officeDocument/2006/relationships/hyperlink" Target="https://infourok.ru/sbornik-pesen-dlya-klassa-3574334.html" TargetMode="External"/><Relationship Id="rId18" Type="http://schemas.openxmlformats.org/officeDocument/2006/relationships/hyperlink" Target="https://urok.1sept.ru/articles/660663" TargetMode="External"/><Relationship Id="rId3" Type="http://schemas.microsoft.com/office/2007/relationships/stylesWithEffects" Target="stylesWithEffects.xml"/><Relationship Id="rId21" Type="http://schemas.openxmlformats.org/officeDocument/2006/relationships/hyperlink" Target="http://schoolcollection.edu.ru/catalog" TargetMode="External"/><Relationship Id="rId7" Type="http://schemas.openxmlformats.org/officeDocument/2006/relationships/endnotes" Target="endnotes.xml"/><Relationship Id="rId12" Type="http://schemas.openxmlformats.org/officeDocument/2006/relationships/hyperlink" Target="http://schoolcollection.edu.ru/catalog/" TargetMode="External"/><Relationship Id="rId17" Type="http://schemas.openxmlformats.org/officeDocument/2006/relationships/hyperlink" Target="http://schoolcollection.edu.ru/catalog/" TargetMode="External"/><Relationship Id="rId2" Type="http://schemas.openxmlformats.org/officeDocument/2006/relationships/styles" Target="styles.xml"/><Relationship Id="rId16" Type="http://schemas.openxmlformats.org/officeDocument/2006/relationships/hyperlink" Target="https://nsportal.ru/nachalnaya-shkola/muzyka/2016/01/31/folklor-v-muzyke-russkih-kompozitorov" TargetMode="External"/><Relationship Id="rId20" Type="http://schemas.openxmlformats.org/officeDocument/2006/relationships/hyperlink" Target="https://infourok.ru/prezentaciya-po-muzyke-na-temu-chudo-muzyk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sportal.ru/prezentatsiya-detskiy-folklor" TargetMode="External"/><Relationship Id="rId23" Type="http://schemas.openxmlformats.org/officeDocument/2006/relationships/fontTable" Target="fontTable.xml"/><Relationship Id="rId10" Type="http://schemas.openxmlformats.org/officeDocument/2006/relationships/hyperlink" Target="https://infourok.ru/prezentaciya-k-uroku-muziki-narodnie-prazdniki-klass-1657893.html" TargetMode="External"/><Relationship Id="rId19" Type="http://schemas.openxmlformats.org/officeDocument/2006/relationships/hyperlink" Target="http://schoolcollection.edu.ru/catalog/" TargetMode="External"/><Relationship Id="rId4" Type="http://schemas.openxmlformats.org/officeDocument/2006/relationships/settings" Target="settings.xml"/><Relationship Id="rId9" Type="http://schemas.openxmlformats.org/officeDocument/2006/relationships/hyperlink" Target="https://urok.1sept.ru/articles/660663" TargetMode="External"/><Relationship Id="rId14" Type="http://schemas.openxmlformats.org/officeDocument/2006/relationships/hyperlink" Target="http://schoolcollection.edu.ru/catalog/" TargetMode="External"/><Relationship Id="rId22" Type="http://schemas.openxmlformats.org/officeDocument/2006/relationships/hyperlink" Target="http://schoolcollection.edu.ru/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10</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Куприянов</cp:lastModifiedBy>
  <cp:revision>56</cp:revision>
  <cp:lastPrinted>2022-09-07T13:14:00Z</cp:lastPrinted>
  <dcterms:created xsi:type="dcterms:W3CDTF">2022-08-25T19:17:00Z</dcterms:created>
  <dcterms:modified xsi:type="dcterms:W3CDTF">2022-09-16T12:42:00Z</dcterms:modified>
</cp:coreProperties>
</file>