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BB" w:rsidRPr="001D3387" w:rsidRDefault="00967FBB" w:rsidP="00967FBB">
      <w:pPr>
        <w:spacing w:line="240" w:lineRule="auto"/>
        <w:ind w:firstLine="426"/>
        <w:jc w:val="center"/>
        <w:rPr>
          <w:b/>
          <w:bCs/>
          <w:szCs w:val="28"/>
          <w:lang w:eastAsia="ru-RU"/>
        </w:rPr>
      </w:pPr>
      <w:r w:rsidRPr="001D3387">
        <w:rPr>
          <w:b/>
          <w:bCs/>
          <w:szCs w:val="28"/>
          <w:lang w:eastAsia="ru-RU"/>
        </w:rPr>
        <w:t>Рабочая программа курса экологии 10 класс</w:t>
      </w:r>
    </w:p>
    <w:p w:rsidR="00967FBB" w:rsidRPr="001D3387" w:rsidRDefault="00967FBB" w:rsidP="00967FBB">
      <w:pPr>
        <w:spacing w:line="240" w:lineRule="auto"/>
        <w:ind w:firstLine="426"/>
        <w:jc w:val="both"/>
        <w:rPr>
          <w:szCs w:val="28"/>
          <w:lang w:eastAsia="ru-RU"/>
        </w:rPr>
      </w:pPr>
      <w:r w:rsidRPr="001D3387">
        <w:rPr>
          <w:szCs w:val="28"/>
          <w:lang w:eastAsia="ru-RU"/>
        </w:rPr>
        <w:t>Рабочая программа по экологии составлена на основе:</w:t>
      </w:r>
    </w:p>
    <w:p w:rsidR="00967FBB" w:rsidRPr="001D3387" w:rsidRDefault="00967FBB" w:rsidP="00967FBB">
      <w:pPr>
        <w:spacing w:line="240" w:lineRule="auto"/>
        <w:ind w:firstLine="426"/>
        <w:rPr>
          <w:szCs w:val="28"/>
          <w:lang w:eastAsia="ru-RU"/>
        </w:rPr>
      </w:pPr>
      <w:r w:rsidRPr="001D3387">
        <w:rPr>
          <w:szCs w:val="28"/>
          <w:lang w:eastAsia="ru-RU"/>
        </w:rPr>
        <w:t>1. Федерального государственного образовательного стандарта основного общего образования.</w:t>
      </w:r>
    </w:p>
    <w:p w:rsidR="00E53E3C" w:rsidRPr="001D3387" w:rsidRDefault="00967FBB" w:rsidP="00967FBB">
      <w:pPr>
        <w:spacing w:line="240" w:lineRule="auto"/>
        <w:ind w:firstLine="426"/>
        <w:rPr>
          <w:rFonts w:eastAsia="Arial"/>
          <w:szCs w:val="28"/>
        </w:rPr>
      </w:pPr>
      <w:r w:rsidRPr="001D3387">
        <w:rPr>
          <w:szCs w:val="28"/>
          <w:lang w:eastAsia="ru-RU"/>
        </w:rPr>
        <w:t xml:space="preserve">2. Программы курса экологии для общеобразовательных учреждений авторы </w:t>
      </w:r>
      <w:r w:rsidRPr="001D3387">
        <w:rPr>
          <w:rFonts w:eastAsia="Arial"/>
          <w:szCs w:val="28"/>
        </w:rPr>
        <w:t xml:space="preserve">И. А. Жигарев, В. М. </w:t>
      </w:r>
      <w:proofErr w:type="spellStart"/>
      <w:r w:rsidRPr="001D3387">
        <w:rPr>
          <w:rFonts w:eastAsia="Arial"/>
          <w:szCs w:val="28"/>
        </w:rPr>
        <w:t>Галушин</w:t>
      </w:r>
      <w:proofErr w:type="spellEnd"/>
      <w:r w:rsidRPr="001D3387">
        <w:rPr>
          <w:rFonts w:eastAsia="Arial"/>
          <w:szCs w:val="28"/>
        </w:rPr>
        <w:t>.</w:t>
      </w:r>
    </w:p>
    <w:p w:rsidR="00967FBB" w:rsidRPr="001D3387" w:rsidRDefault="00967FBB" w:rsidP="00967FBB">
      <w:pPr>
        <w:spacing w:line="240" w:lineRule="auto"/>
        <w:ind w:firstLine="426"/>
        <w:rPr>
          <w:rFonts w:eastAsia="Arial"/>
          <w:szCs w:val="28"/>
        </w:rPr>
      </w:pPr>
    </w:p>
    <w:p w:rsidR="00967FBB" w:rsidRPr="00EC7E8A" w:rsidRDefault="00967FBB" w:rsidP="00967FBB">
      <w:pPr>
        <w:spacing w:line="240" w:lineRule="auto"/>
        <w:ind w:firstLine="426"/>
        <w:rPr>
          <w:rFonts w:eastAsia="Arial"/>
          <w:szCs w:val="28"/>
          <w:u w:val="single"/>
        </w:rPr>
      </w:pPr>
    </w:p>
    <w:p w:rsidR="00967FBB" w:rsidRPr="00EC7E8A" w:rsidRDefault="00EC7E8A" w:rsidP="00967FBB">
      <w:pPr>
        <w:jc w:val="center"/>
        <w:rPr>
          <w:b/>
          <w:szCs w:val="28"/>
          <w:u w:val="single"/>
        </w:rPr>
      </w:pPr>
      <w:r w:rsidRPr="00EC7E8A">
        <w:rPr>
          <w:b/>
          <w:szCs w:val="28"/>
          <w:u w:val="single"/>
        </w:rPr>
        <w:t xml:space="preserve">1. </w:t>
      </w:r>
      <w:r w:rsidR="00967FBB" w:rsidRPr="00EC7E8A">
        <w:rPr>
          <w:b/>
          <w:szCs w:val="28"/>
          <w:u w:val="single"/>
        </w:rPr>
        <w:t xml:space="preserve">Планируемые результаты </w:t>
      </w:r>
      <w:r w:rsidR="00967FBB" w:rsidRPr="00EC7E8A">
        <w:rPr>
          <w:rFonts w:ascii="inherit" w:hAnsi="inherit" w:cs="Arial"/>
          <w:b/>
          <w:szCs w:val="28"/>
          <w:u w:val="single"/>
          <w:bdr w:val="none" w:sz="0" w:space="0" w:color="auto" w:frame="1"/>
        </w:rPr>
        <w:t xml:space="preserve">освоения </w:t>
      </w:r>
      <w:r w:rsidR="00967FBB" w:rsidRPr="00EC7E8A">
        <w:rPr>
          <w:b/>
          <w:szCs w:val="28"/>
          <w:u w:val="single"/>
        </w:rPr>
        <w:t>учебного предмета</w:t>
      </w:r>
    </w:p>
    <w:p w:rsidR="00967FBB" w:rsidRPr="001D3387" w:rsidRDefault="00967FBB" w:rsidP="00967FBB">
      <w:pPr>
        <w:spacing w:line="240" w:lineRule="auto"/>
        <w:ind w:firstLine="426"/>
        <w:rPr>
          <w:b/>
          <w:bCs/>
          <w:szCs w:val="28"/>
          <w:lang w:eastAsia="ru-RU"/>
        </w:rPr>
      </w:pPr>
    </w:p>
    <w:p w:rsidR="004C2DE5" w:rsidRDefault="004C2DE5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1D3387">
        <w:rPr>
          <w:b/>
          <w:szCs w:val="28"/>
        </w:rPr>
        <w:t>Предметные результаты.</w:t>
      </w:r>
    </w:p>
    <w:p w:rsidR="001D3387" w:rsidRPr="001D3387" w:rsidRDefault="001D3387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</w:p>
    <w:p w:rsidR="004C2DE5" w:rsidRPr="001D3387" w:rsidRDefault="004C2DE5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1D3387">
        <w:rPr>
          <w:b/>
          <w:szCs w:val="28"/>
        </w:rPr>
        <w:t xml:space="preserve">В результате изучения курса экологии: </w:t>
      </w:r>
    </w:p>
    <w:p w:rsidR="004C2DE5" w:rsidRPr="001D3387" w:rsidRDefault="004C2DE5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3387">
        <w:rPr>
          <w:szCs w:val="28"/>
        </w:rPr>
        <w:t xml:space="preserve">Выпускник </w:t>
      </w:r>
      <w:r w:rsidRPr="001D3387">
        <w:rPr>
          <w:b/>
          <w:szCs w:val="28"/>
        </w:rPr>
        <w:t xml:space="preserve">научится </w:t>
      </w:r>
      <w:r w:rsidRPr="001D3387">
        <w:rPr>
          <w:bCs/>
          <w:szCs w:val="28"/>
        </w:rPr>
        <w:t xml:space="preserve">пользоваться научными методами для распознания экологических проблем; </w:t>
      </w:r>
      <w:r w:rsidRPr="001D3387">
        <w:rPr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описывать биологические объекты, процессы и явления.</w:t>
      </w:r>
    </w:p>
    <w:p w:rsidR="004C2DE5" w:rsidRPr="001D3387" w:rsidRDefault="004C2DE5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3387">
        <w:rPr>
          <w:szCs w:val="28"/>
        </w:rPr>
        <w:t>Выпускник</w:t>
      </w:r>
      <w:r w:rsidRPr="001D3387">
        <w:rPr>
          <w:b/>
          <w:szCs w:val="28"/>
        </w:rPr>
        <w:t xml:space="preserve"> овладеет </w:t>
      </w:r>
      <w:r w:rsidRPr="001D3387">
        <w:rPr>
          <w:szCs w:val="28"/>
        </w:rPr>
        <w:t>системой экологических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C2DE5" w:rsidRDefault="004C2DE5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iCs/>
          <w:szCs w:val="28"/>
        </w:rPr>
      </w:pPr>
      <w:r w:rsidRPr="001D3387">
        <w:rPr>
          <w:iCs/>
          <w:szCs w:val="28"/>
        </w:rPr>
        <w:t xml:space="preserve">Выпускник </w:t>
      </w:r>
      <w:r w:rsidRPr="001D3387">
        <w:rPr>
          <w:b/>
          <w:iCs/>
          <w:szCs w:val="28"/>
        </w:rPr>
        <w:t>приобретет</w:t>
      </w:r>
      <w:r w:rsidRPr="001D3387">
        <w:rPr>
          <w:iCs/>
          <w:szCs w:val="28"/>
        </w:rPr>
        <w:t xml:space="preserve"> навыки использования научно-популярной литературы по экологии, справочных материалов (на бумажных и электронных носителях), ресурсов Интернета при выполнении учебных задач.</w:t>
      </w:r>
    </w:p>
    <w:p w:rsidR="001D3387" w:rsidRPr="001D3387" w:rsidRDefault="001D3387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iCs/>
          <w:szCs w:val="28"/>
        </w:rPr>
      </w:pPr>
    </w:p>
    <w:p w:rsidR="004C2DE5" w:rsidRDefault="004C2DE5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1D3387">
        <w:rPr>
          <w:b/>
          <w:szCs w:val="28"/>
        </w:rPr>
        <w:t>Выпускник на базовом уровне научится:</w:t>
      </w:r>
    </w:p>
    <w:p w:rsidR="001D3387" w:rsidRPr="001D3387" w:rsidRDefault="001D3387" w:rsidP="004C2DE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</w:p>
    <w:p w:rsidR="001D3387" w:rsidRPr="001D3387" w:rsidRDefault="001D3387" w:rsidP="001D3387">
      <w:pPr>
        <w:pStyle w:val="a4"/>
        <w:numPr>
          <w:ilvl w:val="0"/>
          <w:numId w:val="2"/>
        </w:numPr>
        <w:ind w:left="426" w:right="283"/>
        <w:jc w:val="both"/>
      </w:pPr>
      <w:r>
        <w:t xml:space="preserve">использовать понятие «экологическая культура» для объяснения </w:t>
      </w:r>
      <w:r w:rsidRPr="001D3387">
        <w:rPr>
          <w:szCs w:val="28"/>
        </w:rPr>
        <w:t>экологических связей в системе «человечество — природа» и достижения устойчивого развития общества и природы;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определять разумные потребности человека при использовании</w:t>
      </w:r>
      <w:r>
        <w:rPr>
          <w:szCs w:val="28"/>
        </w:rPr>
        <w:t xml:space="preserve"> </w:t>
      </w:r>
      <w:r w:rsidRPr="00E43401">
        <w:rPr>
          <w:szCs w:val="28"/>
        </w:rPr>
        <w:t>продуктов и товаров отдельными людьми и сообществами;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анализировать влияние социально-экономических процессов на</w:t>
      </w:r>
      <w:r>
        <w:rPr>
          <w:szCs w:val="28"/>
        </w:rPr>
        <w:t xml:space="preserve"> </w:t>
      </w:r>
      <w:r w:rsidRPr="00E43401">
        <w:rPr>
          <w:szCs w:val="28"/>
        </w:rPr>
        <w:t>состояние природной среды;</w:t>
      </w:r>
    </w:p>
    <w:p w:rsidR="001D3387" w:rsidRPr="001D3387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анализировать маркировку товаров и продуктов питания, экологические сертификаты с целью получения информации для</w:t>
      </w:r>
      <w:r>
        <w:rPr>
          <w:szCs w:val="28"/>
        </w:rPr>
        <w:t xml:space="preserve"> </w:t>
      </w:r>
      <w:r w:rsidRPr="001D3387">
        <w:rPr>
          <w:szCs w:val="28"/>
        </w:rPr>
        <w:t xml:space="preserve">обеспечения безопасности жизнедеятельности, </w:t>
      </w:r>
      <w:proofErr w:type="spellStart"/>
      <w:r w:rsidRPr="001D3387">
        <w:rPr>
          <w:szCs w:val="28"/>
        </w:rPr>
        <w:t>энерго</w:t>
      </w:r>
      <w:proofErr w:type="spellEnd"/>
      <w:r w:rsidRPr="001D3387">
        <w:rPr>
          <w:szCs w:val="28"/>
        </w:rPr>
        <w:t>- и ресурсосбережения;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</w:t>
      </w:r>
      <w:r>
        <w:rPr>
          <w:szCs w:val="28"/>
        </w:rPr>
        <w:t xml:space="preserve"> </w:t>
      </w:r>
      <w:r w:rsidRPr="00E43401">
        <w:rPr>
          <w:szCs w:val="28"/>
        </w:rPr>
        <w:t>окружающей среды, здоровья и безопасности жизни;</w:t>
      </w:r>
    </w:p>
    <w:p w:rsidR="001D3387" w:rsidRPr="001D3387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понимать взаимосвязь экологического и экономического ущерба и</w:t>
      </w:r>
      <w:r>
        <w:rPr>
          <w:szCs w:val="28"/>
        </w:rPr>
        <w:t xml:space="preserve"> </w:t>
      </w:r>
      <w:r w:rsidRPr="001D3387">
        <w:rPr>
          <w:szCs w:val="28"/>
        </w:rPr>
        <w:t>оценивать последствия физического, химического и биологического загрязнения окружающей среды;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lastRenderedPageBreak/>
        <w:t>анализировать различные ситуации с точки зрения наступления</w:t>
      </w:r>
      <w:r>
        <w:rPr>
          <w:szCs w:val="28"/>
        </w:rPr>
        <w:t xml:space="preserve"> </w:t>
      </w:r>
      <w:r w:rsidRPr="00E43401">
        <w:rPr>
          <w:szCs w:val="28"/>
        </w:rPr>
        <w:t>случаев экологического правонарушения;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оценивать опасность отходов для окружающей среды и предлагать способы их сокращения и утилизации в конкретных ситуациях;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 xml:space="preserve">извлекать и анализировать информацию с сайтов </w:t>
      </w:r>
      <w:proofErr w:type="spellStart"/>
      <w:r w:rsidRPr="00E43401">
        <w:rPr>
          <w:szCs w:val="28"/>
        </w:rPr>
        <w:t>геоинформационных</w:t>
      </w:r>
      <w:proofErr w:type="spellEnd"/>
      <w:r w:rsidRPr="00E43401">
        <w:rPr>
          <w:szCs w:val="28"/>
        </w:rPr>
        <w:t xml:space="preserve"> систем и компьютерных программ экологического мониторинга для характеристики экологической обстановки конкретной</w:t>
      </w:r>
      <w:r>
        <w:rPr>
          <w:szCs w:val="28"/>
        </w:rPr>
        <w:t xml:space="preserve"> </w:t>
      </w:r>
      <w:r w:rsidRPr="00E43401">
        <w:rPr>
          <w:szCs w:val="28"/>
        </w:rPr>
        <w:t>территории;</w:t>
      </w:r>
    </w:p>
    <w:p w:rsidR="001D3387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выявлять причины, приводящие к возникновению локальных, региональных и глобальных экологических проблем.</w:t>
      </w:r>
    </w:p>
    <w:p w:rsidR="001D3387" w:rsidRPr="00E43401" w:rsidRDefault="001D3387" w:rsidP="001D3387">
      <w:pPr>
        <w:pStyle w:val="a4"/>
        <w:ind w:left="66" w:right="283"/>
        <w:jc w:val="both"/>
        <w:rPr>
          <w:szCs w:val="28"/>
        </w:rPr>
      </w:pPr>
    </w:p>
    <w:p w:rsidR="001D3387" w:rsidRDefault="001D3387" w:rsidP="001D3387">
      <w:pPr>
        <w:pStyle w:val="a4"/>
        <w:ind w:left="66" w:right="283"/>
        <w:jc w:val="both"/>
        <w:rPr>
          <w:b/>
          <w:szCs w:val="28"/>
        </w:rPr>
      </w:pPr>
      <w:r w:rsidRPr="001D3387">
        <w:rPr>
          <w:b/>
          <w:szCs w:val="28"/>
        </w:rPr>
        <w:t>Выпускник на базовом уровне получит возможность научиться:</w:t>
      </w:r>
    </w:p>
    <w:p w:rsidR="001D3387" w:rsidRPr="001D3387" w:rsidRDefault="001D3387" w:rsidP="001D3387">
      <w:pPr>
        <w:pStyle w:val="a4"/>
        <w:ind w:left="66" w:right="283"/>
        <w:jc w:val="both"/>
        <w:rPr>
          <w:b/>
          <w:szCs w:val="28"/>
        </w:rPr>
      </w:pPr>
    </w:p>
    <w:p w:rsidR="001D3387" w:rsidRPr="00E43401" w:rsidRDefault="001D3387" w:rsidP="001D3387">
      <w:pPr>
        <w:pStyle w:val="a4"/>
        <w:numPr>
          <w:ilvl w:val="0"/>
          <w:numId w:val="3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 xml:space="preserve">анализировать и оценивать </w:t>
      </w:r>
      <w:r>
        <w:rPr>
          <w:szCs w:val="28"/>
        </w:rPr>
        <w:t>экологические последствия хозяй</w:t>
      </w:r>
      <w:r w:rsidRPr="00E43401">
        <w:rPr>
          <w:szCs w:val="28"/>
        </w:rPr>
        <w:t>ственной деятельности человека в разных сферах деятельности;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прогнозировать экологические последствия деятельности человека в конкретной экологической ситуации;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моделировать поля концентрации загрязняющих веществ от производственных и бытовых объектов;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разрабатывать меры, предотвращающие экологические правонарушения;</w:t>
      </w:r>
    </w:p>
    <w:p w:rsidR="001D3387" w:rsidRPr="00E43401" w:rsidRDefault="001D3387" w:rsidP="001D3387">
      <w:pPr>
        <w:pStyle w:val="a4"/>
        <w:numPr>
          <w:ilvl w:val="0"/>
          <w:numId w:val="2"/>
        </w:numPr>
        <w:ind w:left="426" w:right="283"/>
        <w:jc w:val="both"/>
        <w:rPr>
          <w:szCs w:val="28"/>
        </w:rPr>
      </w:pPr>
      <w:r w:rsidRPr="00E43401">
        <w:rPr>
          <w:szCs w:val="28"/>
        </w:rPr>
        <w:t>выполнять учебный проект, связ</w:t>
      </w:r>
      <w:r>
        <w:rPr>
          <w:szCs w:val="28"/>
        </w:rPr>
        <w:t>анный с экологической безопасно</w:t>
      </w:r>
      <w:r w:rsidRPr="00E43401">
        <w:rPr>
          <w:szCs w:val="28"/>
        </w:rPr>
        <w:t>стью окружающей среды, здоро</w:t>
      </w:r>
      <w:r>
        <w:rPr>
          <w:szCs w:val="28"/>
        </w:rPr>
        <w:t>вьем и экологическим просвещени</w:t>
      </w:r>
      <w:r w:rsidRPr="00E43401">
        <w:rPr>
          <w:szCs w:val="28"/>
        </w:rPr>
        <w:t>ем людей</w:t>
      </w:r>
    </w:p>
    <w:p w:rsidR="001D3387" w:rsidRDefault="001D3387" w:rsidP="001D3387">
      <w:pPr>
        <w:autoSpaceDE w:val="0"/>
        <w:autoSpaceDN w:val="0"/>
        <w:adjustRightInd w:val="0"/>
        <w:spacing w:line="240" w:lineRule="auto"/>
        <w:ind w:left="426" w:right="283" w:firstLine="709"/>
        <w:jc w:val="both"/>
        <w:rPr>
          <w:b/>
          <w:sz w:val="24"/>
          <w:szCs w:val="24"/>
        </w:rPr>
      </w:pPr>
    </w:p>
    <w:p w:rsidR="001D3387" w:rsidRPr="00EC7E8A" w:rsidRDefault="001D3387" w:rsidP="001D3387">
      <w:pPr>
        <w:autoSpaceDE w:val="0"/>
        <w:autoSpaceDN w:val="0"/>
        <w:adjustRightInd w:val="0"/>
        <w:spacing w:line="240" w:lineRule="auto"/>
        <w:ind w:left="426" w:right="283" w:firstLine="709"/>
        <w:jc w:val="both"/>
        <w:rPr>
          <w:b/>
          <w:szCs w:val="28"/>
          <w:u w:val="single"/>
        </w:rPr>
      </w:pPr>
      <w:r w:rsidRPr="00EC7E8A">
        <w:rPr>
          <w:b/>
          <w:szCs w:val="28"/>
          <w:u w:val="single"/>
        </w:rPr>
        <w:t>Содержание курса «Экология». 10 класс. Базовый уровень.</w:t>
      </w:r>
    </w:p>
    <w:p w:rsidR="001D3387" w:rsidRDefault="001D3387" w:rsidP="001D3387">
      <w:pPr>
        <w:autoSpaceDE w:val="0"/>
        <w:autoSpaceDN w:val="0"/>
        <w:adjustRightInd w:val="0"/>
        <w:spacing w:line="240" w:lineRule="auto"/>
        <w:ind w:left="426" w:right="283" w:firstLine="709"/>
        <w:jc w:val="both"/>
        <w:rPr>
          <w:b/>
          <w:szCs w:val="28"/>
        </w:rPr>
      </w:pPr>
    </w:p>
    <w:p w:rsidR="00EC7E8A" w:rsidRPr="00E43401" w:rsidRDefault="00EC7E8A" w:rsidP="00EC7E8A">
      <w:pPr>
        <w:jc w:val="center"/>
        <w:rPr>
          <w:b/>
        </w:rPr>
      </w:pPr>
      <w:r w:rsidRPr="00E43401">
        <w:rPr>
          <w:b/>
        </w:rPr>
        <w:t>Введение</w:t>
      </w:r>
      <w:r>
        <w:rPr>
          <w:b/>
        </w:rPr>
        <w:t>.</w:t>
      </w:r>
    </w:p>
    <w:p w:rsidR="00EC7E8A" w:rsidRDefault="00EC7E8A" w:rsidP="00EC7E8A">
      <w:pPr>
        <w:ind w:firstLine="709"/>
        <w:jc w:val="both"/>
      </w:pPr>
      <w:r>
        <w:t xml:space="preserve">Экология — комплекс наук о взаимоотношениях организмов с окружающей средой. Основные законы экологии: закон оптимума, закон ограничивающего фактора. Понятие об </w:t>
      </w:r>
      <w:proofErr w:type="spellStart"/>
      <w:r>
        <w:t>надорганизменных</w:t>
      </w:r>
      <w:proofErr w:type="spellEnd"/>
      <w:r>
        <w:t xml:space="preserve"> системах: популяциях, сообществах, экосистемах. Взаимодействие энергии и материи в экосистеме. Саморазвитие экосистем. Естественные и антропогенные экосистемы. Проблемы рационального использования экосистем. Промышленные </w:t>
      </w:r>
      <w:proofErr w:type="spellStart"/>
      <w:r>
        <w:t>техносистемы</w:t>
      </w:r>
      <w:proofErr w:type="spellEnd"/>
      <w:r>
        <w:t>. Биосфера и ноосфера.</w:t>
      </w:r>
    </w:p>
    <w:p w:rsidR="00EC7E8A" w:rsidRDefault="00EC7E8A" w:rsidP="00EC7E8A">
      <w:pPr>
        <w:jc w:val="both"/>
      </w:pPr>
    </w:p>
    <w:p w:rsidR="00EC7E8A" w:rsidRDefault="00EC7E8A" w:rsidP="00EC7E8A">
      <w:pPr>
        <w:jc w:val="center"/>
      </w:pPr>
      <w:r w:rsidRPr="00E43401">
        <w:rPr>
          <w:b/>
        </w:rPr>
        <w:t>Система «человечество — природа»</w:t>
      </w:r>
      <w:r>
        <w:rPr>
          <w:b/>
        </w:rPr>
        <w:t>.</w:t>
      </w:r>
    </w:p>
    <w:p w:rsidR="00EC7E8A" w:rsidRDefault="00EC7E8A" w:rsidP="00EC7E8A">
      <w:pPr>
        <w:jc w:val="both"/>
      </w:pPr>
    </w:p>
    <w:p w:rsidR="00EC7E8A" w:rsidRDefault="00EC7E8A" w:rsidP="00EC7E8A">
      <w:pPr>
        <w:ind w:firstLine="567"/>
        <w:jc w:val="both"/>
      </w:pPr>
      <w:proofErr w:type="spellStart"/>
      <w:r>
        <w:t>Социоэкосистема</w:t>
      </w:r>
      <w:proofErr w:type="spellEnd"/>
      <w:r>
        <w:t xml:space="preserve"> и её особенности. Человек как </w:t>
      </w:r>
      <w:proofErr w:type="spellStart"/>
      <w:r>
        <w:t>биосоциальный</w:t>
      </w:r>
      <w:proofErr w:type="spellEnd"/>
      <w:r>
        <w:t xml:space="preserve"> вид. История и тенденции взаимодействия общества и природы. Влияние глобализации на развитие природы и общества. Глобальные экологические проблемы человечества. Концепция устойчивого развития. Принципы устойчивого развития.</w:t>
      </w:r>
    </w:p>
    <w:p w:rsidR="00EC7E8A" w:rsidRDefault="00EC7E8A" w:rsidP="00EC7E8A">
      <w:pPr>
        <w:ind w:firstLine="567"/>
        <w:jc w:val="both"/>
      </w:pPr>
      <w:r>
        <w:t xml:space="preserve">Проблема голода и переедания. Разумные потребности потребления продуктов и товаров. Продуктовая корзина. Продовольственная безопасность. Значение сохранения </w:t>
      </w:r>
      <w:proofErr w:type="spellStart"/>
      <w:r>
        <w:t>агроресурсов</w:t>
      </w:r>
      <w:proofErr w:type="spellEnd"/>
      <w:r>
        <w:t>.</w:t>
      </w:r>
    </w:p>
    <w:p w:rsidR="00EC7E8A" w:rsidRDefault="00EC7E8A" w:rsidP="00EC7E8A">
      <w:pPr>
        <w:ind w:firstLine="567"/>
        <w:jc w:val="both"/>
      </w:pPr>
      <w:r>
        <w:lastRenderedPageBreak/>
        <w:t>Экологические связи в системе «человечество — природа». Экологическая культура как условие достижения устойчивого (сбалансированного) развития общества и природы. Экологическая демография. Демографические проблемы и перспективы развития человечества.</w:t>
      </w:r>
    </w:p>
    <w:p w:rsidR="00EC7E8A" w:rsidRDefault="00EC7E8A" w:rsidP="00EC7E8A">
      <w:pPr>
        <w:jc w:val="both"/>
      </w:pPr>
    </w:p>
    <w:p w:rsidR="00EC7E8A" w:rsidRPr="00E43401" w:rsidRDefault="00EC7E8A" w:rsidP="00EC7E8A">
      <w:pPr>
        <w:jc w:val="center"/>
        <w:rPr>
          <w:b/>
        </w:rPr>
      </w:pPr>
      <w:r w:rsidRPr="00E43401">
        <w:rPr>
          <w:b/>
        </w:rPr>
        <w:t>Экологические последствия хозяйственной деятельности человека</w:t>
      </w:r>
      <w:r>
        <w:rPr>
          <w:b/>
        </w:rPr>
        <w:t>.</w:t>
      </w:r>
    </w:p>
    <w:p w:rsidR="00EC7E8A" w:rsidRDefault="00EC7E8A" w:rsidP="00EC7E8A">
      <w:pPr>
        <w:jc w:val="both"/>
      </w:pPr>
    </w:p>
    <w:p w:rsidR="00EC7E8A" w:rsidRDefault="00EC7E8A" w:rsidP="00EC7E8A">
      <w:pPr>
        <w:ind w:firstLine="567"/>
        <w:jc w:val="both"/>
      </w:pPr>
      <w:r>
        <w:t xml:space="preserve">Правовые и экономические аспекты природопользования. Экологическая политика государства в области природопользования и ресурсосбережения. Гражданские права и обязанности в области </w:t>
      </w:r>
      <w:proofErr w:type="spellStart"/>
      <w:r>
        <w:t>ресурсо</w:t>
      </w:r>
      <w:proofErr w:type="spellEnd"/>
      <w:r>
        <w:t>- и энергосбережения. Государственные и общественные экологические организации и движения России. Международное сотрудничество в сохранении окружающей среды. Ответственность за экологические правонарушения.</w:t>
      </w:r>
    </w:p>
    <w:p w:rsidR="00EC7E8A" w:rsidRDefault="00EC7E8A" w:rsidP="00EC7E8A">
      <w:pPr>
        <w:ind w:firstLine="567"/>
        <w:jc w:val="both"/>
      </w:pPr>
      <w:r>
        <w:t>Влияние социально-экономических процессов на состояние природной среды. Экологический менеджмент и система экологических нормативов. Экологический контроль и экологический аудит. Экологическая сертификация, маркировка товаров и продуктов питания. Экологические последствия в разных сферах деятельности.</w:t>
      </w:r>
    </w:p>
    <w:p w:rsidR="00EC7E8A" w:rsidRDefault="00EC7E8A" w:rsidP="00EC7E8A">
      <w:pPr>
        <w:ind w:firstLine="567"/>
        <w:jc w:val="both"/>
      </w:pPr>
      <w:r>
        <w:t>Загрязнение природной среды. Физическое, химическое и биологическое загрязнение окружающей среды. Экологические последствия в конкретной экологической ситуации.</w:t>
      </w:r>
    </w:p>
    <w:p w:rsidR="00EC7E8A" w:rsidRDefault="00EC7E8A" w:rsidP="00EC7E8A">
      <w:pPr>
        <w:ind w:firstLine="567"/>
        <w:jc w:val="both"/>
      </w:pPr>
      <w:r>
        <w:t>Опасность отходов для окружающей среды. Основные принципы утилизации отходов. Малоотходные и безотходные технологии и производственные системы.</w:t>
      </w:r>
    </w:p>
    <w:p w:rsidR="00EC7E8A" w:rsidRDefault="00EC7E8A" w:rsidP="00EC7E8A">
      <w:pPr>
        <w:ind w:firstLine="567"/>
        <w:jc w:val="both"/>
      </w:pPr>
      <w:r>
        <w:t>Экологический мониторинг. Экологический мониторинг воздуха, воды, почвы, шумового загрязнения, зеленых насаждений. Уровни экологического мониторинга. Стационарные и мобильные станции экологического мониторинга. Поля концентрации загрязняющих веще</w:t>
      </w:r>
      <w:proofErr w:type="gramStart"/>
      <w:r>
        <w:t>ств пр</w:t>
      </w:r>
      <w:proofErr w:type="gramEnd"/>
      <w:r>
        <w:t>оизводственных и бытовых объектов.</w:t>
      </w:r>
    </w:p>
    <w:p w:rsidR="00EC7E8A" w:rsidRDefault="00EC7E8A" w:rsidP="00EC7E8A">
      <w:pPr>
        <w:ind w:firstLine="567"/>
        <w:jc w:val="both"/>
      </w:pPr>
    </w:p>
    <w:p w:rsidR="00EC7E8A" w:rsidRPr="00E43401" w:rsidRDefault="00EC7E8A" w:rsidP="00EC7E8A">
      <w:pPr>
        <w:jc w:val="center"/>
        <w:rPr>
          <w:b/>
        </w:rPr>
      </w:pPr>
      <w:r w:rsidRPr="00E43401">
        <w:rPr>
          <w:b/>
        </w:rPr>
        <w:t>Ресурсосбережение.</w:t>
      </w:r>
    </w:p>
    <w:p w:rsidR="00EC7E8A" w:rsidRDefault="00EC7E8A" w:rsidP="00EC7E8A">
      <w:pPr>
        <w:jc w:val="both"/>
      </w:pPr>
    </w:p>
    <w:p w:rsidR="00EC7E8A" w:rsidRDefault="00EC7E8A" w:rsidP="00EC7E8A">
      <w:pPr>
        <w:ind w:firstLine="567"/>
        <w:jc w:val="both"/>
      </w:pPr>
      <w:r>
        <w:t>Экология природных ресурсов. Природные ресурсы. Закон ограниченности природных ресурсов и экологические последствия его нарушения. Особо охраняемые природные территории и рекреационные зоны.</w:t>
      </w:r>
    </w:p>
    <w:p w:rsidR="00EC7E8A" w:rsidRDefault="00EC7E8A" w:rsidP="00EC7E8A">
      <w:pPr>
        <w:ind w:firstLine="567"/>
        <w:jc w:val="both"/>
      </w:pPr>
      <w:r>
        <w:t>Экологические риски при добыче и использовании природных ресурсов. Рациональное использование энергоресурсов. Энергосбережение и ресурсосберегающие технологии. Культура использования энергии и ресурсосбережение в повседневной жизни. Тенденции и перспективы развития энергетики.</w:t>
      </w:r>
    </w:p>
    <w:p w:rsidR="00EC7E8A" w:rsidRDefault="00EC7E8A" w:rsidP="00EC7E8A">
      <w:pPr>
        <w:ind w:firstLine="567"/>
        <w:jc w:val="both"/>
      </w:pPr>
    </w:p>
    <w:p w:rsidR="00EC7E8A" w:rsidRDefault="00EC7E8A" w:rsidP="00EC7E8A">
      <w:pPr>
        <w:ind w:firstLine="567"/>
        <w:jc w:val="both"/>
      </w:pPr>
    </w:p>
    <w:p w:rsidR="00EC7E8A" w:rsidRPr="00E43401" w:rsidRDefault="00EC7E8A" w:rsidP="00EC7E8A">
      <w:pPr>
        <w:jc w:val="center"/>
        <w:rPr>
          <w:b/>
        </w:rPr>
      </w:pPr>
      <w:r w:rsidRPr="00E43401">
        <w:rPr>
          <w:b/>
        </w:rPr>
        <w:t>Взаимоотношение человека с окружающей средой.</w:t>
      </w:r>
    </w:p>
    <w:p w:rsidR="00EC7E8A" w:rsidRDefault="00EC7E8A" w:rsidP="00EC7E8A">
      <w:pPr>
        <w:jc w:val="both"/>
      </w:pPr>
    </w:p>
    <w:p w:rsidR="00EC7E8A" w:rsidRDefault="00EC7E8A" w:rsidP="00EC7E8A">
      <w:pPr>
        <w:ind w:firstLine="567"/>
        <w:jc w:val="both"/>
      </w:pPr>
      <w:r>
        <w:t xml:space="preserve">Практикум по применению экологических знаний в жизненных ситуациях. Применение экологических знаний в жизненных ситуациях, связанных с выполнением типичных социальных ролей. </w:t>
      </w:r>
      <w:proofErr w:type="gramStart"/>
      <w:r>
        <w:t>(«Я — ученик», «Я — пассажир общественного транспорта», «Я — покупатель», «Я — житель города, деревни, села…») с целью приобретения опыта эколого-направленной деятельности.</w:t>
      </w:r>
      <w:proofErr w:type="gramEnd"/>
    </w:p>
    <w:p w:rsidR="00EC7E8A" w:rsidRDefault="00EC7E8A" w:rsidP="00EC7E8A">
      <w:pPr>
        <w:ind w:firstLine="567"/>
        <w:jc w:val="both"/>
      </w:pPr>
      <w:r>
        <w:t xml:space="preserve">Практикум по оценке экологических последствий в разных сферах деятельности. Применение экологических знаний в разных сферах деятельности (политической, финансовой, науке и образовании, искусстве и литературе, медицине) с целью приобретения опыта </w:t>
      </w:r>
      <w:proofErr w:type="spellStart"/>
      <w:r>
        <w:t>экологонаправленной</w:t>
      </w:r>
      <w:proofErr w:type="spellEnd"/>
      <w:r>
        <w:t xml:space="preserve"> деятельности.</w:t>
      </w:r>
    </w:p>
    <w:p w:rsidR="00EC7E8A" w:rsidRDefault="00EC7E8A" w:rsidP="00EC7E8A">
      <w:pPr>
        <w:ind w:firstLine="567"/>
        <w:jc w:val="both"/>
      </w:pPr>
    </w:p>
    <w:p w:rsidR="00EC7E8A" w:rsidRPr="00E43401" w:rsidRDefault="00EC7E8A" w:rsidP="00EC7E8A">
      <w:pPr>
        <w:jc w:val="center"/>
        <w:rPr>
          <w:b/>
        </w:rPr>
      </w:pPr>
      <w:r w:rsidRPr="00E43401">
        <w:rPr>
          <w:b/>
        </w:rPr>
        <w:t>Экологическое проектирование</w:t>
      </w:r>
      <w:r>
        <w:rPr>
          <w:b/>
        </w:rPr>
        <w:t>.</w:t>
      </w:r>
    </w:p>
    <w:p w:rsidR="00EC7E8A" w:rsidRDefault="00EC7E8A" w:rsidP="00EC7E8A">
      <w:pPr>
        <w:jc w:val="both"/>
      </w:pPr>
    </w:p>
    <w:p w:rsidR="00EC7E8A" w:rsidRPr="00E43401" w:rsidRDefault="00EC7E8A" w:rsidP="00EC7E8A">
      <w:pPr>
        <w:ind w:firstLine="567"/>
        <w:jc w:val="both"/>
      </w:pPr>
      <w:r>
        <w:t>Принципы социального проектирования, этапы проектирования, социальный заказ. Социальные проекты экологической направленности, связанные с экологической безопасностью окружающей среды, здоровьем людей и повышением их экологической культуры. Разработка проектов и проведение исследований для решения актуальных (местных, региональных, глобальных) экологических проблем.</w:t>
      </w:r>
    </w:p>
    <w:p w:rsidR="00EC7E8A" w:rsidRDefault="00EC7E8A" w:rsidP="001D3387">
      <w:pPr>
        <w:autoSpaceDE w:val="0"/>
        <w:autoSpaceDN w:val="0"/>
        <w:adjustRightInd w:val="0"/>
        <w:spacing w:line="240" w:lineRule="auto"/>
        <w:ind w:left="426" w:right="283" w:firstLine="709"/>
        <w:jc w:val="both"/>
        <w:rPr>
          <w:b/>
          <w:szCs w:val="28"/>
        </w:rPr>
      </w:pPr>
    </w:p>
    <w:p w:rsidR="00EC7E8A" w:rsidRPr="00EC7E8A" w:rsidRDefault="00EC7E8A" w:rsidP="00EC7E8A">
      <w:pPr>
        <w:autoSpaceDE w:val="0"/>
        <w:autoSpaceDN w:val="0"/>
        <w:adjustRightInd w:val="0"/>
        <w:spacing w:line="240" w:lineRule="auto"/>
        <w:ind w:left="426" w:right="283" w:firstLine="709"/>
        <w:jc w:val="center"/>
        <w:rPr>
          <w:b/>
          <w:szCs w:val="28"/>
          <w:u w:val="single"/>
        </w:rPr>
      </w:pPr>
      <w:r w:rsidRPr="00EC7E8A">
        <w:rPr>
          <w:b/>
          <w:szCs w:val="28"/>
          <w:u w:val="single"/>
        </w:rPr>
        <w:t>3. Тематическое планирование</w:t>
      </w:r>
    </w:p>
    <w:p w:rsidR="00EC7E8A" w:rsidRDefault="00EC7E8A" w:rsidP="00EC7E8A">
      <w:pPr>
        <w:autoSpaceDE w:val="0"/>
        <w:autoSpaceDN w:val="0"/>
        <w:adjustRightInd w:val="0"/>
        <w:spacing w:line="240" w:lineRule="auto"/>
        <w:ind w:left="426" w:right="283" w:firstLine="709"/>
        <w:jc w:val="center"/>
        <w:rPr>
          <w:b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75"/>
        <w:gridCol w:w="2123"/>
        <w:gridCol w:w="1927"/>
        <w:gridCol w:w="2007"/>
        <w:gridCol w:w="2140"/>
      </w:tblGrid>
      <w:tr w:rsidR="00614E07" w:rsidRPr="003F5528" w:rsidTr="003D753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43401">
              <w:rPr>
                <w:szCs w:val="28"/>
                <w:lang w:eastAsia="ru-RU"/>
              </w:rPr>
              <w:t>п</w:t>
            </w:r>
            <w:proofErr w:type="spellEnd"/>
            <w:proofErr w:type="gramEnd"/>
            <w:r w:rsidRPr="00E43401">
              <w:rPr>
                <w:szCs w:val="28"/>
                <w:lang w:eastAsia="ru-RU"/>
              </w:rPr>
              <w:t>/</w:t>
            </w:r>
            <w:proofErr w:type="spellStart"/>
            <w:r w:rsidRPr="00E43401"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>Кол-во часов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 xml:space="preserve">Кол-во </w:t>
            </w:r>
            <w:proofErr w:type="gramStart"/>
            <w:r w:rsidRPr="00E43401">
              <w:rPr>
                <w:szCs w:val="28"/>
                <w:lang w:eastAsia="ru-RU"/>
              </w:rPr>
              <w:t>лабораторных</w:t>
            </w:r>
            <w:proofErr w:type="gramEnd"/>
            <w:r w:rsidRPr="00E4340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>Кол-во экскурсий</w:t>
            </w:r>
          </w:p>
        </w:tc>
      </w:tr>
      <w:tr w:rsidR="00614E07" w:rsidRPr="003F5528" w:rsidTr="003D753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Общая экология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614E07" w:rsidRPr="003F5528" w:rsidTr="003D753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 xml:space="preserve">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Экологические связи человека</w:t>
            </w:r>
            <w:r w:rsidRPr="00E4340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14E07" w:rsidRPr="003F5528" w:rsidTr="003D753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 xml:space="preserve">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Экологическая демография</w:t>
            </w:r>
            <w:r w:rsidRPr="00E4340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14E07" w:rsidRPr="003F5528" w:rsidTr="003D7531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 xml:space="preserve">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Экологические проблемы и их решение</w:t>
            </w:r>
            <w:r w:rsidRPr="00E4340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14E07" w:rsidRPr="003F5528" w:rsidTr="003D7531"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both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E43401">
              <w:rPr>
                <w:szCs w:val="28"/>
                <w:lang w:eastAsia="ru-RU"/>
              </w:rPr>
              <w:t>34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vAlign w:val="center"/>
          </w:tcPr>
          <w:p w:rsidR="00614E07" w:rsidRPr="00E43401" w:rsidRDefault="00614E07" w:rsidP="003D753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</w:tbl>
    <w:p w:rsidR="00EC7E8A" w:rsidRPr="001D3387" w:rsidRDefault="00EC7E8A" w:rsidP="00EC7E8A">
      <w:pPr>
        <w:autoSpaceDE w:val="0"/>
        <w:autoSpaceDN w:val="0"/>
        <w:adjustRightInd w:val="0"/>
        <w:spacing w:line="240" w:lineRule="auto"/>
        <w:ind w:left="426" w:right="283" w:firstLine="709"/>
        <w:jc w:val="center"/>
        <w:rPr>
          <w:b/>
          <w:szCs w:val="28"/>
        </w:rPr>
      </w:pPr>
    </w:p>
    <w:sectPr w:rsidR="00EC7E8A" w:rsidRPr="001D3387" w:rsidSect="001D3387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BE8"/>
    <w:multiLevelType w:val="hybridMultilevel"/>
    <w:tmpl w:val="82A2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C2997"/>
    <w:multiLevelType w:val="hybridMultilevel"/>
    <w:tmpl w:val="901C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03228"/>
    <w:multiLevelType w:val="hybridMultilevel"/>
    <w:tmpl w:val="A58A0B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53E3C"/>
    <w:rsid w:val="000C7C73"/>
    <w:rsid w:val="001163BD"/>
    <w:rsid w:val="001D3387"/>
    <w:rsid w:val="002351C9"/>
    <w:rsid w:val="003A482E"/>
    <w:rsid w:val="004C2DE5"/>
    <w:rsid w:val="00580212"/>
    <w:rsid w:val="00614E07"/>
    <w:rsid w:val="007E6D85"/>
    <w:rsid w:val="00967FBB"/>
    <w:rsid w:val="00C00726"/>
    <w:rsid w:val="00E53E3C"/>
    <w:rsid w:val="00E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3C"/>
    <w:pPr>
      <w:spacing w:after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85"/>
    <w:pPr>
      <w:ind w:left="720"/>
      <w:contextualSpacing/>
    </w:pPr>
  </w:style>
  <w:style w:type="paragraph" w:styleId="a4">
    <w:name w:val="No Spacing"/>
    <w:uiPriority w:val="1"/>
    <w:qFormat/>
    <w:rsid w:val="001D33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2019-10-28T06:38:00Z</cp:lastPrinted>
  <dcterms:created xsi:type="dcterms:W3CDTF">2019-10-30T11:30:00Z</dcterms:created>
  <dcterms:modified xsi:type="dcterms:W3CDTF">2019-10-30T11:30:00Z</dcterms:modified>
</cp:coreProperties>
</file>