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6" w:rsidRPr="00D40784" w:rsidRDefault="00EE1D16" w:rsidP="00EE1D16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D40784">
        <w:rPr>
          <w:rFonts w:ascii="Times New Roman" w:eastAsia="MS Mincho" w:hAnsi="Times New Roman" w:cs="Times New Roman"/>
        </w:rPr>
        <w:t>Приложение 2  к ООП НОО, утверждённое</w:t>
      </w:r>
    </w:p>
    <w:p w:rsidR="00EE1D16" w:rsidRPr="00D40784" w:rsidRDefault="00EE1D16" w:rsidP="00EE1D16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D40784">
        <w:rPr>
          <w:rFonts w:ascii="Times New Roman" w:eastAsia="MS Mincho" w:hAnsi="Times New Roman" w:cs="Times New Roman"/>
        </w:rPr>
        <w:t xml:space="preserve">приказом МБОУ </w:t>
      </w:r>
      <w:r w:rsidR="00F0080C" w:rsidRPr="00D40784">
        <w:rPr>
          <w:rFonts w:ascii="Times New Roman" w:eastAsia="MS Mincho" w:hAnsi="Times New Roman" w:cs="Times New Roman"/>
        </w:rPr>
        <w:t xml:space="preserve">Тагинская </w:t>
      </w:r>
      <w:proofErr w:type="gramStart"/>
      <w:r w:rsidRPr="00D40784">
        <w:rPr>
          <w:rFonts w:ascii="Times New Roman" w:eastAsia="MS Mincho" w:hAnsi="Times New Roman" w:cs="Times New Roman"/>
        </w:rPr>
        <w:t>средняя</w:t>
      </w:r>
      <w:proofErr w:type="gramEnd"/>
      <w:r w:rsidRPr="00D40784">
        <w:rPr>
          <w:rFonts w:ascii="Times New Roman" w:eastAsia="MS Mincho" w:hAnsi="Times New Roman" w:cs="Times New Roman"/>
        </w:rPr>
        <w:t xml:space="preserve"> </w:t>
      </w:r>
    </w:p>
    <w:p w:rsidR="00EE1D16" w:rsidRPr="00D40784" w:rsidRDefault="00EE1D16" w:rsidP="00EE1D16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D40784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EE1D16" w:rsidRPr="00D40784" w:rsidRDefault="00EE1D16" w:rsidP="00EE1D16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D40784">
        <w:rPr>
          <w:rFonts w:ascii="Times New Roman" w:eastAsia="MS Mincho" w:hAnsi="Times New Roman" w:cs="Times New Roman"/>
        </w:rPr>
        <w:t xml:space="preserve">от </w:t>
      </w:r>
      <w:r w:rsidR="00F0080C" w:rsidRPr="00D40784">
        <w:rPr>
          <w:rFonts w:ascii="Times New Roman" w:eastAsia="MS Mincho" w:hAnsi="Times New Roman" w:cs="Times New Roman"/>
        </w:rPr>
        <w:t>29</w:t>
      </w:r>
      <w:r w:rsidRPr="00D40784">
        <w:rPr>
          <w:rFonts w:ascii="Times New Roman" w:eastAsia="MS Mincho" w:hAnsi="Times New Roman" w:cs="Times New Roman"/>
        </w:rPr>
        <w:t xml:space="preserve">.08.2022 года № </w:t>
      </w:r>
      <w:r w:rsidR="00F0080C" w:rsidRPr="00D40784">
        <w:rPr>
          <w:rFonts w:ascii="Times New Roman" w:eastAsia="MS Mincho" w:hAnsi="Times New Roman" w:cs="Times New Roman"/>
        </w:rPr>
        <w:t>93</w:t>
      </w:r>
      <w:r w:rsidRPr="00D40784">
        <w:rPr>
          <w:rFonts w:ascii="Times New Roman" w:eastAsia="MS Mincho" w:hAnsi="Times New Roman" w:cs="Times New Roman"/>
        </w:rPr>
        <w:t xml:space="preserve"> </w:t>
      </w:r>
    </w:p>
    <w:p w:rsidR="002F6638" w:rsidRDefault="002F6638" w:rsidP="007C0F86">
      <w:pPr>
        <w:widowControl w:val="0"/>
        <w:tabs>
          <w:tab w:val="left" w:pos="709"/>
        </w:tabs>
        <w:autoSpaceDE w:val="0"/>
        <w:autoSpaceDN w:val="0"/>
        <w:spacing w:before="177"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C0F86" w:rsidRPr="007C0F86" w:rsidRDefault="007C0F86" w:rsidP="007C0F86">
      <w:pPr>
        <w:widowControl w:val="0"/>
        <w:tabs>
          <w:tab w:val="left" w:pos="709"/>
        </w:tabs>
        <w:autoSpaceDE w:val="0"/>
        <w:autoSpaceDN w:val="0"/>
        <w:spacing w:before="177"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B54491" w:rsidRPr="00212164" w:rsidRDefault="00DD6758" w:rsidP="00212164">
      <w:pPr>
        <w:autoSpaceDE w:val="0"/>
        <w:autoSpaceDN w:val="0"/>
        <w:spacing w:before="346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D67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D6758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DD6758" w:rsidRPr="00DD6758" w:rsidRDefault="00DD6758" w:rsidP="00DD67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 программы распределено по модулям с 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проверяемых требований к результатам освоения учебного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выносимым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промежуточную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аттестацию.</w:t>
      </w:r>
    </w:p>
    <w:p w:rsidR="00B54491" w:rsidRPr="007C0F86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Расположение изображения на листе. Выбор вертикального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 горизонтального формата листа в зависимости от содержа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линий.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рисунок.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материалы для линейного рисунка и их особенности. Приёмы рисования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линией.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натуры: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 листья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Представление о пропорциях: короткое — длинное. Развитие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животных).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Графическое пятно (ахроматическое) и представление о си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луэте. Формирование навыка видения целостности. Цельная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«гуашь»,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белая.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Три основных цвета. Ассоциативные представления, связан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каждым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Эмоциональная выразительность цвета, способы выражение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настроения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изображаемом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сюжете.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Живописное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цветков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восприятию. Развитие навыков работы гуашью. Эмоциональ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ематическая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«Времена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года».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Контрастные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времён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Живопись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(гуашь),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смешанная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техника.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Техника монотипии. Представления о симметрии. Развитие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воображения.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 в объёме. Приёмы работы с пластилином; дощечка,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тряпочка.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зверушек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(черепашки,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ёжика,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зайчика, птички и др.). Приёмы вытягивания, вдавливания, сгибания,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скручивания.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известных народных художественных промыслов (дымковская 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игрушка или по выбору учителя с учётом 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Бумажная пластика. Овладение первичными приёмами над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закручивания,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складывания.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Узоры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природе.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узоров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ловиях урока на основе фотографий). Эмоционально-эстетиче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ское восприятие объектов действительности. Ассоциативное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сопоставление с орнаментами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предметах декоративно-прикладного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Узоры и орнаменты, создаваемые людьми, и разнообразие 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видов. Орнаменты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геометрические и растительные. Декоратив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круге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полосе.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симметрии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над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бабочки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представлению, использование линии симметрии при составле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крыльев.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игрушек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известных народных художественных промыслов: дымковская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или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игрушка (или по выбору учителя с 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Дизайн предмета: изготовление нарядной упаковки путём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Оригами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новогодней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ёлки.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Освоение приёмов конструирования из бумаги. Складывание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объёмных простых геометрических тел. Овладение приёмами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склеивания, надрезания и вырезания деталей; использование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симметрии.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Макетирование (или аппликация) пространственной среды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Восприятие произведений детского творчества. Обсуждение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эмоционального содержания детских работ.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предметной среды жизни человека в зависимости от поставлен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 аналитической и эстетической задачи наблюдения (установки).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Знакомство с картиной, в которой ярко выражено эмоциональное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картиной,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написанной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Врубеля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 получаемых знаний и творческих практических задач 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установок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Ассоциации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учащихся и оценка эмоционального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 произведений.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Фотографирование мелких деталей природы, выражение яр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впечатлений.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ученических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фотографий,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теме.</w:t>
      </w:r>
    </w:p>
    <w:p w:rsidR="007C0F86" w:rsidRPr="007C0F86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Ритм линий. Выразительность линии. Художественные материалы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Пастель и мелки — особенности и выразительные свойства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Ритм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пятен: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освоение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основ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композиции.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Расположение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пятна на плоскости листа: сгущение, разброс, доминанта, равновесие,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спокойствие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движение.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Пропорции — соотношение частей и целого. Развитие аналитических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пропорций.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птиц).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простого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предмета.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Расположение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Соотношение частей предмета. Светлые и тёмные части предмета, тень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 предметом. Штриховка. Умение внимательно рассматривать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Графический рисунок животного с активным выражением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 характера. Аналитическое рассматривание графических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анималистического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жанра.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Цвета основные и составные. Развитие навыков смешивания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красок и получения нового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цвета. Приёмы работы гуашью. Раз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мазков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кистью.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Пастозное,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плотное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прозрачное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нанесение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Акварель и её свойства. Акварельные кисти. Приёмы 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акварелью.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тёплый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холодный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контраст.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тёмный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светлый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(тональные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отношения).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Затемнение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тёмной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осветление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Эмоциональная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Цвет открытый — звонкий и приглушённый, тихий. Эмоцио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нальная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(моря)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контрастных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погоды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(туман,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нежное утро, гроза, буря, ветер — по выбору учителя). 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Айвазовского.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Изображение сказочного персонажа с ярко выраженным ха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рактером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женский).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C0F86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="007C0F86"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C0F86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животного по мотивам выбранного художественного народного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промысла (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филимоновская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игрушка, дымковский петух,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каргопольский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Полкан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местных промыслов). Способ лепки в соответствии с традициями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 животных (кошка, собака, медвежонок и др.) с пере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дачей характерной пластики движения. Соблюдение цельности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преобразование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 движения и статики в скульптуре: лепка 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тяжёлой,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неповоротливой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лёгкой,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стремительной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Наблюдение узоров в природе (на основе фотографий в усло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виях урока): снежинки, паутинки, роса на листьях и др. Ассо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циативное сопоставление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орнаментами в предметах декора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тивно-прикладного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(кружево,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ювелирные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геометрического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кружева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Декоративная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композиция.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Ритм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пятен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декоративной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апп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ликации.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Поделки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подручных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нехудожественных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Декоративные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народных промыслов;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филимоновские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дымковские,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каргопольские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 (и другие по выбору учителя с учётом местных художественных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промыслов).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Декор одежды человека. Разнообразие украшений. Традици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онные народные женские и мужские украшения. Назначение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Макетирование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площадки.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Построение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игрового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сворачивания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параллелепипедов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высоты,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цилиндров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прорезями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наклейками);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завивание,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скручивание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складывание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полоски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гармошкой).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западноевро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пейской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архитектуры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ярко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выраженным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злого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(иллюстрация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Восприятие произведений детского творчества. Обсуждение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эмоционального содержания детских работ.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удожественное наблюдение природы и красивых природ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 деталей, анализ их конструкции и эмоционального воздей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ствия.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Сопоставление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рукотворными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произведениями.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Восприятие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орнаментальных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произведений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прикладного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(кружево,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шитьё,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резьба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Восприятие произведений живописи с активным выражени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ем цветового состояния в природе. Произведения И. И. Левитана,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Куинджи,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Крымова.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Восприятие произведений анималистического жанра в графике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Ватагина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Чарушина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скульптуре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Ватагина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).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 с точки зрения их пропорций, характера движения,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пластики.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Компьютерные средства изображения. Виды линий (в программе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Компьютерные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скими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фигурами.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Трансформация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копирование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программе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дерева).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Освоение инструментов традиционного рисования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на основе темы «Тёплый и холодный цвета» 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«Горящий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костёр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ночи»,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«Перо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жар-птицы»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фотографий,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теме.</w:t>
      </w:r>
    </w:p>
    <w:p w:rsidR="00B54491" w:rsidRPr="007C0F86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Эскизы обложки и иллюстраций к детской книге сказок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(сказка по выбору). Рисунок буквицы. Макет книги-игрушки.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Совмещение изображения и текста. Расположение иллюстраций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развороте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Поздравительная открытка. Открытка-пожелание. Компо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зиция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открытки: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совмещение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(шрифта)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открытки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Эскиз плаката или афиши. Совмещение шрифта и изображе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плаката.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рафические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зарисовки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карандашами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нове наблюдений и фотографий архитектурных достопримеча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тельностей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Транспорт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фантастических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машин.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взаиморасположение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Эскиз маски для маскарада: изображение лица — маски пер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ярко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характером.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цирке»,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гуаши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карандаша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акварели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памяти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представлению).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театре: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занавеса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сцены) 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спектакля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(сказка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Тематическая композиция «Праздник в городе». Гуашь 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цветной бумаге, возможно совмещение с наклейками в виде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Натюрморт из простых предметов с натуры или по представ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лению. «Натюрморт-автопортрет» из предметов, характеризующих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ученика.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погоды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ландшафта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(лес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озеро);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количество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изображении.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 человека по памяти и представлению с опорой 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натуру.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(автопортрете)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века, особенностей его личности с использованием выразитель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возможностей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размещения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плоскости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листа, особенностей пропорций и мимики лица, характера цве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тового решения, сильного или мягкого контраста, включения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 игрушки из подручного нехудожественного мате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риала, придание ей одушевлённого образа (добавления деталей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 сказочного персонажа на основе сюжета известной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путём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бумагопластики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Освоение знаний о видах скульптуры (по назначению) и жан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Л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епка эскиза парковой скульптуры. Выражение пластики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глиной.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Приёмы исполнения орнаментов и выполнение эскизов укра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посуды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художественных промыслов Хохломы и Гжели (или в традициях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тканей.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Раппорт.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Трафарет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печаток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штампов.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Эскизы орнамента для росписи платка: симметрия или асим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метрия построения композиции, статика и динамика узора,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ритмические чередования мотивов, наличие композиционного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центра, роспись по канве. Рассматривание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павловопосадских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платков.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подставок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Зарисовки исторических памятников и архитектурных достопримечательностей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села.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по памяти, на основе использования фотографий и образных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представлений.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Проектирование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садово-паркового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пространства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плоско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(аппликация,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коллаж)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пенопласта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подручных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(индивидуально)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тематическое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панно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(села)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(композиционная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склейка-аппликация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зданий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элементов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городского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пространства,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индиви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дуально).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Иллюстрации в детских книгах и дизайн детской книги. Рас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сматривание и обсуждение иллюстраций известных российских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иллюстраторов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Восприятие объектов окружающего мира — архитектура,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улицы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села.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архитектурные достопримечательности (по выбору учителя), их значение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Виртуальное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путешествие: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памятники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архитектуры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Москве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Санкт-Петербурге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(обзор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удожественные музеи. Виртуальные путешествия в художественные музеи: Государственная Третьяковская галерея,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Государственный Эрмитаж, Государственный Русский музей,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Государственный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 С. Пушкина. Экскурсии в местные художественные музеи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галереи. Виртуальные экскурсии в знаменитые зарубежные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художественные музеи (выбор музеев — за учителем). Осознание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значимости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увлекательности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посещения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музеев;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посещение знаменитого музея как событие; интерес к коллекции музея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целом.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Знания о видах пространственных искусств: виды определя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Жанры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изобразительном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живописи,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скульптуре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определяются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классификация и сравнение содержания произведений сходного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(портреты,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пейзажи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Представления о произведениях крупнейших отечественных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художников-пейзажистов: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Шишкина,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Левитана,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Саврасова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Поленова,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Куинджи,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Айвазовского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др.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Представления о произведениях крупнейших отечественных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портретистов: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Сурикова,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Репина,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Серова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Построение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эмоциональному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ритмов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расположения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пятен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плоскости: покой (статика), разные направления и ритмы 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(собрались, разбежались, догоняют, улетают и т. д.). Вместо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пятен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могут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силуэты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машинок,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птичек,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облаков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В графическом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 создание рисунка элемента орнамента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(паттерна),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копирование,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многократное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повторение,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в том числе с поворотами вокруг оси рисунка, и создание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орнамента, в основе которого раппорт. Вариативное создание орна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элемента.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Изображение и изучение мимики лица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Совмещение с помощью графического редактора векторного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изображения, фотографии и шрифта для создания плаката 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поздравительной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открытки.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Редактирование фотографий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Picture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Manager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яркости,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контраста,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насыщенности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обрезка,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поворот,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отражение.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Виртуальные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путешествия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7C0F86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 линейной и воздушной перспективы: уменьшение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размера изображения по мере удаления от первого плана, смяг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тонального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контрастов.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Рисунок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фигуры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человека: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взаимоотношение частей фигуры, передача движения фигуры на плоскости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листа: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бег,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ходьба,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сидящая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стоящая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Графическое изображение героев былин, древних легенд,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техника).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климатических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пейзажных композиций (горный, степной, среднерусский ландшафт).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Портретные изображения человека по представлению и наблюдению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содержанием: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портрет, двойной портрет матери и ребёнка, портрет пожилого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человека, детский портрет или автопортрет, портрет персонажа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выбранной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эпохи).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сказкам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легендам.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Знакомство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скульптурными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героям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мемориальными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комплексами.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герою.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глиной.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значительности,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трагизма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победительной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силы.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Орнаменты разных народов. Подчинённость орнамента фор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обработке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применяется.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изобразительных мотивов в орнаментах разных народов. Орнаменты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тканях,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Мотивы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орнаментов.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резьба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наличников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избы,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головных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уборов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Орнаментальное украшение каменной архитектуры в памят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никах русской культуры, каменная резьба, росписи стен, изразцы.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Народный костюм. Русский народный праздничный костюм,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символы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обереги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Головные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уборы.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сословий,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костюма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мужчины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занятий.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костюмы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Своеобразие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Конструкция традиционных народных жилищ, их связь 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природой: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камня;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юрта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 устройство (каркасный дом); изображение традиционных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жилищ.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Деревянная изба, её конструкция и декор. Моделирование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избы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плоскости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ликации её фасада и традиционного декора. Понимание тесной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связи красоты и пользы, функционального и декоративного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изб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надворных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построек.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Конструкция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каменного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собора: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свод,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нефы,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закомары,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глава,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купол.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Роль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доминанта.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Традиции архитектурной конструкции храмовых построек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народов.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типичной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зданий: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древнегреческий храм, готический или романский собор, мечеть,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пагода.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Освоение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структуры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древнерусского города. Крепостные стены и башни, торг, посад,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мудрость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городе.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 значения для современных людей сохранения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наследия.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Произведения В. М. Васнецова, Б. М.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Кустодиева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А. М. 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Сурикова,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Коровина,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Венецианова, 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Рябушкина,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Билибина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 произведений великих европейских художников: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Леонардо да Винчи, Рафаэля, Рембрандта, Пикассо (и 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Памятники древнерусского каменного зодчества: Московский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Кремль, Новгородский детинец, Псковский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кром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Казанский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кремль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(и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другие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архитектурных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комплексов,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том числе монастырских). Памятники русского деревянного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зодчества.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комплекс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острове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Кижи.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Художественная культура разных эпох и народов. Представ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ления об архитектурных, декоративных и изобразительных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произведениях в культуре Древней Греции, других культур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Древнего мира. Архитектурные памятники Западной Европы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Средних веков и эпохи Возрождения. Произведения предмет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но-пространственной культуры, составляющие истоки, основа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национальных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мире.</w:t>
      </w:r>
    </w:p>
    <w:p w:rsidR="00B54491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Памятники национальным героям. Памятник К. Минину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Д. Пожарскому скульптора И. П.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Мартоса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в Москве. Мемориальные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ансамбли: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Могила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Неизвестного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Солдата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Москве;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памятник-ансамбль «Героям Сталинградской битвы» на Мамаевом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кургане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before="4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программе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линейной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воздушной перспективы: изображение линии горизонта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точки схода, перспективных сокращений, цветовых и тональных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Моделирование в графическом редакторе с помощью инстру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крестьянского деревянного дома (избы) и различных вариантов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его устройства. Моделирование конструкции разных видов тра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диционных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жилищ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(юрта,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каркасный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традиций).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Моделирование в графическом редакторе с помощью инстру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ментов геометрических фигур конструкций храмовых зданий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 культур: каменный православный собор, готический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романский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пагода,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мечеть.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Построение в графическом редакторе с помощью геометриче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фигур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линейной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пропорций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фигуры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челове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ка, изображение различных фаз движения. Создание анимации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схематического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человека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(при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соответствующих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тех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условиях).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Анимация простого движения нарисованной фигурки: загру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зить две фазы движения фигурки в виртуальный редактор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GIF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-анимации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сохранить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повторяющееся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рисунка.</w:t>
      </w:r>
    </w:p>
    <w:p w:rsidR="00B54491" w:rsidRPr="00B54491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Создание компьютерной презентации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PowerPoint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тему архитектуры, декоративного и изобразительного искусства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выбранной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национальной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</w:p>
    <w:p w:rsid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Виртуальные тематические путешествия по художественным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мира.</w:t>
      </w:r>
    </w:p>
    <w:p w:rsidR="00212164" w:rsidRPr="007C0F86" w:rsidRDefault="00212164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7C0F86" w:rsidRDefault="00212164" w:rsidP="002121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ОСВОЕНИЯ ПРЕДМЕТА </w:t>
      </w:r>
    </w:p>
    <w:p w:rsidR="007C0F86" w:rsidRPr="007C0F86" w:rsidRDefault="00B54491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7C0F8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69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В центре примерной программы по изобразительному искусству в соответствии с ФГОС начального образования находится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личностное развитие обучающихся, приобщение их к россий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ским традиционным духовным ценностям, а также социализа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Программа призвана обеспечить достижение обучающимися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результатов:</w:t>
      </w:r>
    </w:p>
    <w:p w:rsidR="00B54491" w:rsidRPr="00B54491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-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уважения и ценностного отношения к своей Родине — России;</w:t>
      </w:r>
    </w:p>
    <w:p w:rsidR="00B54491" w:rsidRPr="00B54491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-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ценностно-смысловые ориентации и установки, отражающие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индивидуально-личностные позиции и социально значимые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личностные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качества;</w:t>
      </w:r>
    </w:p>
    <w:p w:rsidR="00B54491" w:rsidRPr="00B54491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-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духовно-нравственное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52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развитие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52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обучающихся;</w:t>
      </w:r>
    </w:p>
    <w:p w:rsidR="00B54491" w:rsidRPr="00B54491" w:rsidRDefault="007C0F86" w:rsidP="007C0F86">
      <w:pPr>
        <w:widowControl w:val="0"/>
        <w:tabs>
          <w:tab w:val="left" w:pos="709"/>
        </w:tabs>
        <w:autoSpaceDE w:val="0"/>
        <w:autoSpaceDN w:val="0"/>
        <w:spacing w:before="1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-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мотивацию к познанию и обучению, готовность к саморазвитию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активному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участию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социально-значимой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деятельности;</w:t>
      </w:r>
    </w:p>
    <w:p w:rsidR="00B54491" w:rsidRPr="00B54491" w:rsidRDefault="007C0F86" w:rsidP="007C0F8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-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позитивный опыт участия в творческой деятельности;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интерес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произведениям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литературы,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енным на принципах нравственности и гуманизма, уважительного отношения и интереса к культурным традициям и творче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ству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B54491"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Патриотическое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5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5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осуществляется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через освоение школьниками содержания традиций отечественной культуры, выраженной в её архитектуре, народном, декоративно-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прикладном и изобразительном искусстве. Урок искусства вос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питывает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патриотизм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декларативной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 восприятия и освоения в личной художественной деятельности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конкретных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мудрости,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заложенных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традициях.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Гражданское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формируется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через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чувства личной причастности к жизни общества и созидающих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приобщение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обучающихся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мировой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ствует пониманию особенностей жизни разных народов и кра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национальных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эстетических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идеалов.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ственно-творческой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деятельности,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способствуют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другого человека, становлению чувства личной ответственности.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Духовно-нравственное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является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стержнем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обучающегося,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приобщения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искусству как сфере, концентрирующей в себе духовно-нрав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ственный поиск человечества. Учебные задания направлены 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развитие внутреннего мира обучающегося и воспитание 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эмоционально-образной, чувственной сферы. Занятия искусством помогают школьнику обрести социально значимые зна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ния.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Развитие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творческих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способствует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самосознания,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себя как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личности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члена общества.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Эстетическое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важнейший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компонент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ловие развития социально значимых отношений обучающихся,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формирования представлений о прекрасном и безобразном, 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высоком и низком. Эстетическое воспитание способствует фор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мированию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ценностных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ориентаций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школьников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окружающим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людям,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стремлении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пониманию,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семье,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труду,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искусству,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наследию.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 xml:space="preserve">Ценности познавательной деятельности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воспитываются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эмоционально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окрашенный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интерес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роды. Происходит это в процессе развития навыков восприятия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художественной рефлексии своих наблюдений в художе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ственно-творческой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 Навыки исследовательской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 развиваются при выполнении заданий культур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но-исторической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направленности.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Экологическое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происходит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ственно-эстетического наблюдения природы и её образа в произведениях искусства. Формирование эстетических чувств спо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собствует активному неприятию действий, приносящих вред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Трудовое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воспитание</w:t>
      </w:r>
      <w:r w:rsidRPr="00B54491">
        <w:rPr>
          <w:rFonts w:ascii="Times New Roman" w:eastAsia="Bookman Old Style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осуществляется в процессе личной ху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дожественно-творческой работы по освоению художественных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 и удовлетворения от создания реального, практического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Воспитываются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стремление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достичь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результат, упорство, творческая инициатива, понимание эстетики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трудовой деятельности. Важны также умения сотрудничать 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одноклассниками, работать в команде, выполнять коллективную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обязательные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требования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определённым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программе.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164"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МЕТАПРЕДМЕТНЫЕ</w:t>
      </w:r>
      <w:r w:rsidRPr="009F353B">
        <w:rPr>
          <w:rFonts w:ascii="Times New Roman" w:eastAsia="Bookman Old Style" w:hAnsi="Times New Roman" w:cs="Times New Roman"/>
          <w:b/>
          <w:color w:val="000000" w:themeColor="text1"/>
          <w:spacing w:val="11"/>
          <w:w w:val="90"/>
          <w:sz w:val="24"/>
          <w:szCs w:val="24"/>
        </w:rPr>
        <w:t xml:space="preserve"> </w:t>
      </w:r>
      <w:r w:rsidRPr="009F353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РЕЗУЛЬТАТЫ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Овладение универсальными познавательными действиями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Пространственные представления и сенсорные способности:</w:t>
      </w:r>
    </w:p>
    <w:p w:rsidR="00B54491" w:rsidRPr="009F353B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spacing w:before="71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lastRenderedPageBreak/>
        <w:t>характеризовать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44"/>
          <w:w w:val="95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форму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45"/>
          <w:w w:val="95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предмета</w:t>
      </w:r>
      <w:proofErr w:type="spellEnd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,</w:t>
      </w:r>
      <w:r w:rsidRPr="009F353B">
        <w:rPr>
          <w:rFonts w:ascii="Times New Roman" w:hAnsi="Times New Roman" w:cs="Times New Roman"/>
          <w:color w:val="000000" w:themeColor="text1"/>
          <w:spacing w:val="45"/>
          <w:w w:val="95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конструкции</w:t>
      </w:r>
      <w:proofErr w:type="spellEnd"/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spacing w:before="15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</w:t>
      </w:r>
      <w:r w:rsidRPr="00DD675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доминантные</w:t>
      </w:r>
      <w:r w:rsidRPr="00DD675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черты</w:t>
      </w:r>
      <w:r w:rsidRPr="00DD675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(характерные</w:t>
      </w:r>
      <w:r w:rsidRPr="00DD675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особенности)</w:t>
      </w:r>
      <w:r w:rsidRPr="00DD675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визуальном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образе;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сравнивать</w:t>
      </w:r>
      <w:r w:rsidRPr="00DD6758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плоскостные</w:t>
      </w:r>
      <w:r w:rsidRPr="00DD675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пространственные</w:t>
      </w:r>
      <w:r w:rsidRPr="00DD6758">
        <w:rPr>
          <w:rFonts w:ascii="Times New Roman" w:hAnsi="Times New Roman" w:cs="Times New Roman"/>
          <w:color w:val="000000" w:themeColor="text1"/>
          <w:spacing w:val="24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объекты</w:t>
      </w:r>
      <w:r w:rsidRPr="00DD675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</w:t>
      </w:r>
      <w:r w:rsidRPr="00DD675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за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данным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основаниям;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</w:t>
      </w:r>
      <w:r w:rsidRPr="00DD6758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ассоциативные</w:t>
      </w:r>
      <w:r w:rsidRPr="00DD6758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связи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r w:rsidRPr="00DD6758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визуальными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образами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разных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предметов;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сопоставлять</w:t>
      </w:r>
      <w:r w:rsidRPr="00DD6758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части</w:t>
      </w:r>
      <w:r w:rsidRPr="00DD675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целое</w:t>
      </w:r>
      <w:r w:rsidRPr="00DD6758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видимом</w:t>
      </w:r>
      <w:r w:rsidRPr="00DD675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образе,</w:t>
      </w:r>
      <w:r w:rsidRPr="00DD675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предмете,</w:t>
      </w:r>
      <w:r w:rsidRPr="00DD6758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конс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трукции;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spacing w:before="1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анализировать</w:t>
      </w:r>
      <w:r w:rsidRPr="00DD6758">
        <w:rPr>
          <w:rFonts w:ascii="Times New Roman" w:hAnsi="Times New Roman" w:cs="Times New Roman"/>
          <w:color w:val="000000" w:themeColor="text1"/>
          <w:spacing w:val="39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пропорциональные</w:t>
      </w:r>
      <w:r w:rsidRPr="00DD6758">
        <w:rPr>
          <w:rFonts w:ascii="Times New Roman" w:hAnsi="Times New Roman" w:cs="Times New Roman"/>
          <w:color w:val="000000" w:themeColor="text1"/>
          <w:spacing w:val="40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отношения</w:t>
      </w:r>
      <w:r w:rsidRPr="00DD6758">
        <w:rPr>
          <w:rFonts w:ascii="Times New Roman" w:hAnsi="Times New Roman" w:cs="Times New Roman"/>
          <w:color w:val="000000" w:themeColor="text1"/>
          <w:spacing w:val="40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частей</w:t>
      </w:r>
      <w:r w:rsidRPr="00DD6758">
        <w:rPr>
          <w:rFonts w:ascii="Times New Roman" w:hAnsi="Times New Roman" w:cs="Times New Roman"/>
          <w:color w:val="000000" w:themeColor="text1"/>
          <w:spacing w:val="40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внутри</w:t>
      </w:r>
      <w:r w:rsidRPr="00DD6758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целого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предметов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собой;</w:t>
      </w:r>
    </w:p>
    <w:p w:rsidR="00B54491" w:rsidRPr="009F353B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53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обобщать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форму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составной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</w:t>
      </w:r>
      <w:proofErr w:type="spellEnd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spacing w:before="14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и анализировать ритмические отношения в про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странстве и в изображении (визуальном образе) на установлен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основаниях;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spacing w:before="1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абстрагировать образ реальности при построении плоской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композиции;</w:t>
      </w:r>
    </w:p>
    <w:p w:rsidR="00B54491" w:rsidRPr="00DD6758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тональные отношения (тёмное — светлое) в пространственных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плоскостных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объектах;</w:t>
      </w:r>
    </w:p>
    <w:p w:rsidR="00B54491" w:rsidRPr="009F353B" w:rsidRDefault="00B54491" w:rsidP="009F353B">
      <w:pPr>
        <w:pStyle w:val="a7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35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и анализировать эмоциональное воздействие цве</w:t>
      </w:r>
      <w:r w:rsidRPr="009F353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товых отношений в пространственной среде и плоскостном изо</w:t>
      </w:r>
      <w:r w:rsidRPr="009F35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бражении.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Базовые логические и исследовательские действия: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spacing w:before="71"/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исследовательские,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экспериментальные</w:t>
      </w:r>
      <w:r w:rsidRPr="00DD6758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</w:t>
      </w:r>
      <w:r w:rsidRPr="00DD6758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освоения выразительных свойств различных художественных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материалов;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spacing w:before="71"/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</w:t>
      </w:r>
      <w:r w:rsidRPr="00DD675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творческие</w:t>
      </w:r>
      <w:r w:rsidRPr="00DD6758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экспериментальные</w:t>
      </w:r>
      <w:r w:rsidRPr="00DD6758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</w:t>
      </w:r>
      <w:r w:rsidRPr="00DD6758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цессе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самостоятельного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выполнения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художественных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заданий;</w:t>
      </w:r>
      <w:r w:rsidRPr="00DD6758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</w:t>
      </w:r>
      <w:r w:rsidRPr="00DD6758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исследовательские</w:t>
      </w:r>
      <w:r w:rsidRPr="00DD675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аналитические</w:t>
      </w:r>
      <w:r w:rsidRPr="00DD675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</w:t>
      </w:r>
      <w:r w:rsidRPr="00DD675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основе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определённых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установок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процессе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восприятия</w:t>
      </w:r>
      <w:r w:rsidRPr="00DD6758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произведений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изобразительного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искусства,</w:t>
      </w:r>
      <w:r w:rsidRPr="00DD6758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архитектуры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продуктов</w:t>
      </w:r>
      <w:r w:rsidRPr="00DD6758">
        <w:rPr>
          <w:rFonts w:ascii="Times New Roman" w:hAnsi="Times New Roman" w:cs="Times New Roman"/>
          <w:color w:val="000000" w:themeColor="text1"/>
          <w:spacing w:val="4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детского</w:t>
      </w:r>
      <w:r w:rsidRPr="00DD6758">
        <w:rPr>
          <w:rFonts w:ascii="Times New Roman" w:hAnsi="Times New Roman" w:cs="Times New Roman"/>
          <w:color w:val="000000" w:themeColor="text1"/>
          <w:spacing w:val="42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художественного</w:t>
      </w:r>
      <w:r w:rsidRPr="00DD6758">
        <w:rPr>
          <w:rFonts w:ascii="Times New Roman" w:hAnsi="Times New Roman" w:cs="Times New Roman"/>
          <w:color w:val="000000" w:themeColor="text1"/>
          <w:spacing w:val="42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творчества;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spacing w:before="9"/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наблюдения для получения информации об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особенностях объектов и состояния природы, предметного мира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человека,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городской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среды;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человека;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выводы,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соответствующие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эстетическим,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аналитическим и другим учебным установкам по результатам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проведённого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наблюдения;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использовать знаково-символические средства для составле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</w:t>
      </w:r>
      <w:r w:rsidRPr="00DD6758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орнаментов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декоративных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композиций;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классифицировать произведения искусства по видам и, соот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ветственно,</w:t>
      </w:r>
      <w:r w:rsidRPr="00DD6758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назначению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r w:rsidRPr="00DD675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людей;</w:t>
      </w:r>
    </w:p>
    <w:p w:rsidR="00B54491" w:rsidRPr="00DD6758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произведений;</w:t>
      </w:r>
    </w:p>
    <w:p w:rsidR="00B54491" w:rsidRPr="009F353B" w:rsidRDefault="00B54491" w:rsidP="009F353B">
      <w:pPr>
        <w:pStyle w:val="a7"/>
        <w:numPr>
          <w:ilvl w:val="0"/>
          <w:numId w:val="8"/>
        </w:numPr>
        <w:tabs>
          <w:tab w:val="left" w:pos="142"/>
        </w:tabs>
        <w:ind w:left="142" w:hanging="15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35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ставить и использовать вопросы как исследовательский инструмент</w:t>
      </w:r>
      <w:r w:rsidRPr="009F353B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F35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познания.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Работа с информацией:</w:t>
      </w:r>
    </w:p>
    <w:p w:rsidR="00B54491" w:rsidRPr="009F353B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spacing w:before="12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proofErr w:type="spellEnd"/>
      <w:r w:rsidRPr="009F35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ресурсы</w:t>
      </w:r>
      <w:proofErr w:type="spellEnd"/>
      <w:r w:rsidRPr="009F35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spacing w:before="9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электронными</w:t>
      </w:r>
      <w:r w:rsidRPr="00DD6758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учебниками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учебными</w:t>
      </w:r>
      <w:r w:rsidRPr="00DD6758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пособиями;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</w:t>
      </w:r>
      <w:r w:rsidRPr="00DD675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источник</w:t>
      </w:r>
      <w:r w:rsidRPr="00DD675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DD675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получения</w:t>
      </w:r>
      <w:r w:rsidRPr="00DD675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информации:</w:t>
      </w:r>
      <w:r w:rsidRPr="00DD675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поисковые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системы Интернета, цифровые электронные средства, справоч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ники,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художественные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альбомы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детские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книги;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анализировать, интерпретировать, обобщать и систематизи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ровать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информацию,</w:t>
      </w:r>
      <w:r w:rsidRPr="00DD675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представленную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произведениях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искусства,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текстах,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таблицах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схемах;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информацию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заданную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выбранную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тему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</w:t>
      </w:r>
      <w:r w:rsidRPr="00DD675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её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различных</w:t>
      </w:r>
      <w:r w:rsidRPr="00DD675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видах:</w:t>
      </w:r>
      <w:r w:rsidRPr="00DD6758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рисунках</w:t>
      </w:r>
      <w:r w:rsidRPr="00DD6758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эскизах,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электронных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презентациях;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виртуальные путешествия по архитектурным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памятникам, в отечественные художественные музеи и зарубежные художественные музеи (галереи) на основе установок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proofErr w:type="spellStart"/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квестов</w:t>
      </w:r>
      <w:proofErr w:type="spellEnd"/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предложенных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учителем;</w:t>
      </w:r>
    </w:p>
    <w:p w:rsidR="00B54491" w:rsidRPr="00DD6758" w:rsidRDefault="00B54491" w:rsidP="009F353B">
      <w:pPr>
        <w:pStyle w:val="a7"/>
        <w:numPr>
          <w:ilvl w:val="0"/>
          <w:numId w:val="9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соблюдать правила информационной безопасности при рабо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сети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Интернет.</w:t>
      </w:r>
    </w:p>
    <w:p w:rsidR="00212164" w:rsidRDefault="00B54491" w:rsidP="00212164">
      <w:pPr>
        <w:widowControl w:val="0"/>
        <w:tabs>
          <w:tab w:val="left" w:pos="4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Овладение универсальными коммуникативными действиями</w:t>
      </w:r>
    </w:p>
    <w:p w:rsidR="00B54491" w:rsidRPr="00B54491" w:rsidRDefault="00B54491" w:rsidP="00212164">
      <w:pPr>
        <w:widowControl w:val="0"/>
        <w:tabs>
          <w:tab w:val="left" w:pos="4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Обучающиеся должны овладеть следующими действиями: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 межличностного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(автор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поколениями,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народами;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spacing w:before="9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диалог и участвовать в дискуссии, проявляя уважи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тельное</w:t>
      </w:r>
      <w:r w:rsidRPr="00DD6758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отношение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DD6758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оппонентам,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lastRenderedPageBreak/>
        <w:t>сопоставлять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свои</w:t>
      </w:r>
      <w:r w:rsidRPr="00DD6758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суждения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суждениями участников общения, выявляя и корректно от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стаивая свои позиции в оценке и понимании обсуждаемого яв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ления;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разрешать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конфликты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D6758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основе</w:t>
      </w:r>
      <w:r w:rsidRPr="00DD6758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общих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позиций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учёта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интересов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процессе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совместной</w:t>
      </w:r>
      <w:r w:rsidRPr="00DD6758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художественной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демонстрировать и объяснять результаты своего творческого,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художественного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исследовательского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опыта;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анализировать произведения детского художественного твор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чества с позиций их содержания и в соответствии с учебной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задачей,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поставленной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учителем;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 своё и чужое право на ошибку, развивать свои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способности сопереживать,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намерения и переживания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свои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</w:t>
      </w:r>
      <w:r w:rsidRPr="00DD675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людей;</w:t>
      </w:r>
    </w:p>
    <w:p w:rsidR="00B54491" w:rsidRPr="00DD6758" w:rsidRDefault="00B54491" w:rsidP="009F353B">
      <w:pPr>
        <w:pStyle w:val="a7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взаимодействовать,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сотрудничать в процессе коллективной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работы, принимать цель совместной деятельности и строить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</w:t>
      </w:r>
      <w:r w:rsidRPr="00DD6758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DD6758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её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достижению,</w:t>
      </w:r>
      <w:r w:rsidRPr="00DD6758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договариваться,</w:t>
      </w:r>
      <w:r w:rsidRPr="00DD6758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</w:t>
      </w:r>
      <w:r w:rsidRPr="00DD6758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</w:t>
      </w:r>
      <w:r w:rsidRPr="00DD675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чения, подчиняться, ответственно относиться к своей задаче по</w:t>
      </w:r>
      <w:r w:rsidRPr="00DD675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достижению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результата.</w:t>
      </w:r>
    </w:p>
    <w:p w:rsidR="00B54491" w:rsidRPr="00B54491" w:rsidRDefault="00B54491" w:rsidP="00212164">
      <w:pPr>
        <w:widowControl w:val="0"/>
        <w:tabs>
          <w:tab w:val="left" w:pos="4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Овладение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универсальными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регулятивными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действиями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Обучающиеся должны овладеть следующими действиями: внимательно относиться и выполнять учебные задачи, поставленные учителем;</w:t>
      </w:r>
    </w:p>
    <w:p w:rsidR="00B54491" w:rsidRPr="00DD6758" w:rsidRDefault="00B54491" w:rsidP="009F353B">
      <w:pPr>
        <w:pStyle w:val="a7"/>
        <w:numPr>
          <w:ilvl w:val="0"/>
          <w:numId w:val="1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B54491" w:rsidRPr="00DD6758" w:rsidRDefault="00B54491" w:rsidP="009F353B">
      <w:pPr>
        <w:pStyle w:val="a7"/>
        <w:numPr>
          <w:ilvl w:val="0"/>
          <w:numId w:val="11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DD6758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своё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рабочее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DD6758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практической</w:t>
      </w:r>
      <w:r w:rsidRPr="00DD6758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работы, сохраняя порядок в окружающем пространстве и бережно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относясь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используемым</w:t>
      </w:r>
      <w:r w:rsidRPr="00DD675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материалам;</w:t>
      </w:r>
    </w:p>
    <w:p w:rsidR="00B54491" w:rsidRPr="00DD6758" w:rsidRDefault="00B54491" w:rsidP="009F353B">
      <w:pPr>
        <w:pStyle w:val="a7"/>
        <w:numPr>
          <w:ilvl w:val="0"/>
          <w:numId w:val="11"/>
        </w:numPr>
        <w:tabs>
          <w:tab w:val="left" w:pos="142"/>
        </w:tabs>
        <w:ind w:left="142" w:hanging="142"/>
        <w:rPr>
          <w:rFonts w:ascii="Times New Roman" w:eastAsia="Trebuchet MS" w:hAnsi="Times New Roman" w:cs="Times New Roman"/>
          <w:color w:val="000000" w:themeColor="text1"/>
          <w:w w:val="90"/>
          <w:sz w:val="24"/>
          <w:szCs w:val="24"/>
          <w:lang w:val="ru-RU"/>
        </w:rPr>
      </w:pP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свои действия с планируемыми результатами,</w:t>
      </w:r>
      <w:r w:rsidRPr="00DD67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контроль своей деятельности в процессе достижения</w:t>
      </w:r>
      <w:r w:rsidRPr="00DD6758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DD6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 w:themeColor="text1"/>
          <w:w w:val="90"/>
          <w:sz w:val="24"/>
          <w:szCs w:val="24"/>
        </w:rPr>
      </w:pP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9F353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B54491" w:rsidRDefault="00B54491" w:rsidP="009F353B">
      <w:pPr>
        <w:widowControl w:val="0"/>
        <w:tabs>
          <w:tab w:val="left" w:pos="709"/>
        </w:tabs>
        <w:autoSpaceDE w:val="0"/>
        <w:autoSpaceDN w:val="0"/>
        <w:spacing w:before="68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Предметные результаты сформулированы по годам обучения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модульного построения содержания в соответствии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Приложением № 8 к Федеральному государственному образовательному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стандарту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образования,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утверждённому приказом Министерства просвещения Россий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Федерации.</w:t>
      </w:r>
    </w:p>
    <w:p w:rsidR="009F353B" w:rsidRPr="009F353B" w:rsidRDefault="009F353B" w:rsidP="009F353B">
      <w:pPr>
        <w:widowControl w:val="0"/>
        <w:tabs>
          <w:tab w:val="left" w:pos="709"/>
        </w:tabs>
        <w:autoSpaceDE w:val="0"/>
        <w:autoSpaceDN w:val="0"/>
        <w:spacing w:before="68"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B54491" w:rsidRPr="00DD6758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DD6758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 навыки применения свой</w:t>
      </w:r>
      <w:proofErr w:type="gram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остых графических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первичный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 на основе знакомства со средствами изобразительного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аналитического наблюдения формы пред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мета, опыт обобщения и геометризации наблюдаемой 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рисунку.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(плоского)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натуры.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Учиться анализировать соотношения пропорций, визуально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пространственные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величины.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первичные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расположения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листе.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выбирать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вертикальный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горизонтальный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Воспринимать учебную задачу, поставленную учителем,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решать её в своей практической художественной деятельности.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 обсуждать результаты своей практической работы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 товарищей с позиций соответствия их поставленной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позиций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выраженного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рисунке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содержания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графических средств его выражения (в рамках программного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«гуашь»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три основных цвета; обсуждать и называть ассоциативные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представления, которые рождает каждый цвет.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Приобретать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 экспериментирования, исследования результатов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впечатления,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организованные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педагогом.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аналитического наблюдения, поиска вы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разительных образных объёмных форм в природе (облака, кам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коряги,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Овладевать первичными навыками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бумагопластики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 — создания объёмных форм из бумаги путём её складывания, надреза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закручивания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6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Уметь рассматривать и эстетически характеризовать различ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ные примеры узоров в природе (в условиях урока на 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фотографий); приводить примеры, сопоставлять и искать ассоциации с орнаментами в произведениях декоративно-приклад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 виды орнаментов по изобразительным мотивам: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растительные,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геометрические,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анималистические.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Учиться использовать правила симметрии в своей художественной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создания орнаментальной декоративной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 (стилизованной: декоративный цветок или птица).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представления о глиняных игрушках отече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ственных народных художественных промыслов (дымковская,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местных промыслов) и опыт практической художественной деятельности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мотивам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выбранного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промысла.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соответствующие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возрасту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подготовки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5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Рассматривать различные произведения архитектуры в окру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жающем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фотографиям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урока);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вать и характеризовать особенности и составные части рассма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триваемых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приёмы конструирования из бумаги, складывания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Приобретать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 пространственного макетирования (сказочный город) в форме коллективной игровой деятельности.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представления о конструктивной основе любого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первичные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4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умения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рассматривать,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рисунки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позиций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настроения,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позиции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(расположения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листе),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поставленной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учителем.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эстетического наблюдения природы на ос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нове эмоциональных впечатлений с учётом учебных задач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визуальной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установки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художественного наблюдения предметной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среды жизни человека в зависимости от поставленной аналитической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эстетической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(установки).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опыт эстетического восприятия и аналитического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построек.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эстетического,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эмоционального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станковой картиной, понимать значение зрительских умений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специальных знаний; приобретать опыт восприятия картин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Врубеля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ярко выраженным эмоциональным настроением 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натюрморты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Гога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Матисса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установкой.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Модуль «Азбука цифровой графики»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5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создания фотографий с целью эстетического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целенаправленного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природы.</w:t>
      </w:r>
    </w:p>
    <w:p w:rsidR="00B54491" w:rsidRPr="00B54491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обсуждения фотографий с точки зрения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того,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сделан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снимок,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насколько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значимо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какова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кадре.</w:t>
      </w:r>
    </w:p>
    <w:p w:rsidR="00B54491" w:rsidRPr="009F353B" w:rsidRDefault="009F353B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Осваивать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 и приёмы работы новыми графиче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скими художественными материалами; осваивать выразитель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ные свойства твёрдых, сухих, мягких и жидких графических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навыки изображения на основе разной по характеру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наложения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Овладевать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понятием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«ритм»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навыками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ритмической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низации изображения как необходимой композиционной осно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навык визуального сравнения пространственных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величин, приобретать умения соотносить пропорции в рисунках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птиц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зрительские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впечатления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анализ).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умение вести рисунок с натуры, видеть пропор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ции объекта, расположение его в пространстве; располагать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листе,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соблюдая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этапы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штриховки.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навыки работы цветом, навыки смешения красок,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пастозное плотное и прозрачное нанесение краски; 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разный характер мазков и движений кистью, навыки создания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кроющие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гуаши.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акварельной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прозрачной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краской.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оттенков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 и сравнивать тёмные и светлые оттенки цвета; ос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смешение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белой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чёрной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тона).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о делении цветов на тёплые и холодные; уметь различать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тёплые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холодные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оттенки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эмоциональную выразительность цвета: цвет звон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яркий,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радостный;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«глухой»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мрачный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создания пейзажей, передающих разные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погоды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(туман,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грозу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тонального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звучания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передачи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цветового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моря.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 в изображении сказочных персонажей выразить 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(герои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злые,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нежные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грозные);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какими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удалось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показать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персонажей.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Познакомиться с традиционными игрушками одного из народных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последовательность лепки игрушки в традициях выбранного промысла; выполнить в технике лепки фигурку сказочного зверя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по мотивам традиций выбранного промысла (по выбору: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фили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моновская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абашевская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дымковская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игрушки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изменениях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скульптурного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осмотре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сторон.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передачи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(изображения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зверушки).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Рассматривать, анализировать и эстетически оценивать раз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нообразие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воспринимаемых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узоры.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Сравнивать, сопоставлять природные явления — узоры (кап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ли, снежинки, паутинки, роса на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листьях, серёжки во время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цветения деревьев и др.) — с рукотворными произведениями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декоративного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искусства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(кружево,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шитьё,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ювелирные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изделия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выполнения эскиза геометрического орна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кружева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мотивов.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приёмы орнаментального оформления сказочных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глиняных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зверушек,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созданных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мотивам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народного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филимоновская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абашевская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дымковская игрушки или с учётом местных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промыслов).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преобразования бытовых подручных неху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дожественных материалов в художественные изображения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поделки.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Рассматривать, анализировать, сравнивать украшения чело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века на примерах иллюстраций к народным сказкам лучших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художников-иллюстраторов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Билибина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когда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только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выражают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характер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персонажа;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учиться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что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украш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рассказывают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нём,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выявляют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красоте.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красками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былинных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персонажей.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декорирования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Участвовать в коллективной работе по построению из 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площадки.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Рассматривать,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 конструкцию архитектурных строений (по фотографиям в условиях урока), указывая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составные части и 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пропорциональные соотношения.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понимание образа здания, то есть его эмоциональ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воздействия.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Рассматривать, приводить примеры и обсуждать вид 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жилищ,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героев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развивая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фантазию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внимание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постройкам.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сочинения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жилья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 по своему характеру героев литературных и народных ска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зок.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Обсуждать примеры детского художественного творчества 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точки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настроения,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расположения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листе,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жественной выразительности, а также ответа на поставленную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задачу.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умения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эстетическое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потребность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эстетического наблюдения и художествен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 анализа произведений декоративного искусства и их орнаментальной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(кружево,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шитьё,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резьба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чеканка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восприятия, эстетического анализа произ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художников-пейзажистов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Левитана,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Шишкина,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Айвазовского,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Куинджи,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Н. П. Крымова и других по выбору учителя), а также художников-анималистов (В. В.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Ватагина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Е. И.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Чарушина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восприятия, эстетического анализа произ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ведений живописи западноевропейских художников с активным,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ярким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настроения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Ван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Гога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Моне,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Матисса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9F353B" w:rsidRDefault="00B54491" w:rsidP="009F353B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имена и узнавать наиболее известные произведения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 И. И. Левитана, И. И. Шишкина, И. К. Айвазовского,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Ватагина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Чарушина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9F353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возможности изображения с помощью разных ви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программе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приёмы трансформации и копирования геометри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ческих фигур в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а также построения из них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инструменты и техники —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карандаш, кисточка, ластик, заливка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дерева).</w:t>
      </w:r>
    </w:p>
    <w:p w:rsidR="00B54491" w:rsidRPr="00B54491" w:rsidRDefault="00B54491" w:rsidP="0025310C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композиционное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построение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кадра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ровании: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расположение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объекта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кадре,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масштаб,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доминанта.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Участвовать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фотографии.</w:t>
      </w:r>
    </w:p>
    <w:p w:rsidR="00B54491" w:rsidRPr="0025310C" w:rsidRDefault="0025310C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представление о художественном оформлении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дизайне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многообразии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художников-иллюстраторов.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Получать опыт создания эскиза книжки-игрушки на выбран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ный сюжет: рисунок обложки с соединением шрифта (текста)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изображения, рисунок заглавной буквицы, создание иллюстраций,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размещение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развороте.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 об искусстве шрифта и образных (изобразитель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ных) возможностях надписи, о работе художника над шрифто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композицией.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практическую творческую работу — поздравитель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открытку,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совмещая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шрифт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 о работе художников над плакатами и афишами.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афиши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выбранному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спектаклю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фильму.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Узнавать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пропорции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лица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человека,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взаимное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рисования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(лица)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Создавать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маску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ярко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выраженным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карнавала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спектакля).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 приёмы создания живописной композиции (натюрморта)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представлению.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Рассматривать,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эстетически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композицию, эмоциональное настроение в натюрмортах известных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Изображать красками портрет человека с опорой на натуру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представлению.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пейзаж, передавая в нём активное состояние при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театре.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Создать красками эскиз занавеса или эскиз декораций к вы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бранному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сюжету.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Познакомиться с работой художников по оформлению празд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ников.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Выполнить тематическую композицию «Праздник в городе»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наблюдений, 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памяти и 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представлению.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сказочного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сонажа на основе сюжета известной сказки (или создание этого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персонажа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бумагопластики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Учиться создавать игрушку из подручного нехудожественно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 материала путём добавления к ней необходимых деталей и тем самым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«одушевления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образа».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скульптуры: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парковая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скульптура,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мелкая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пластика,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рельеф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(виды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рельефа).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 ле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пки эскиза парковой скульптуры.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глиняной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посуды: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Гжель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Хохлома.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Знакомиться с приёмами исполнения традиционных орнаментов,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украшающих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посуду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Гжели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Хохломы;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простые кистевые приёмы, свойственные этим промыслам; вы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полнить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украшающих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посуду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мотивам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выбранного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промысла).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сетчатых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росписи тканей, стен и др.; уметь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рассуждать с опорой на зрительный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симметрии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сетчатом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навыки создания орнаментов при помощи штам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трафаретов.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квадрате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платка).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Выполнить зарисовки или творческие рисунки по памяти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 представлению на тему исторических памятников или архи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тектурных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достопримечательностей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Создать эскиз макета паркового пространства или участвовать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 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такого макета.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цвет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ной бумаги эскизы разнообразных малых архитектурных форм,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наполняющих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городское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пространство.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бумагопластики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транспортное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средство.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Выполнить творческий рисунок — создать образ своего горо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да или села или участвовать в коллективной работе по созданию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коллажа).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Рассматривать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ценностно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эстетически относиться к иллюстрациям извест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 отечественных художников детских книг, получая различ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ную визуально-образную информацию; знать имена нескольких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книги.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Рассматривать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анализировать архитектурные постройки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своего города (села), характерные особенности улиц и площадей,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выделять центральные по архитектуре здания и обсуждать 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архитектурные особенности; приобретать представления, анали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тический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эмоциональный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>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>памятников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архитектуры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Москвы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Санкт-Петербурга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(для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жителей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регионов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фотографий,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телепередач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виртуальных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путешествий),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обсуждать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увиденные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и уметь объяснять назначение основных видов пространственных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живописи,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графики,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скульптуры;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дизайна,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декоративно-прикладных видов искусства, а также деятельности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кино,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театре,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Знать и уметь называть основные жанры живописи, графики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скульптуры,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определяемые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Знать имена крупнейших отечественных художников-пейза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жистов: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Шишкина,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Левитана,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Саврасова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 Д. Поленова, А. И. Куинджи, И. К. Айвазовского и 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 выбору учителя), приобретать представления об их произведениях.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виртуальные интерактивные путешествия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художественные музеи, участвовать в исследовательских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кве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стах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впечатлений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виртуальных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путешествий.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крупнейших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отечественных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портретистов: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 И. Сурикова, И. Е. Репина, В. А. Серова и других (по выбору учителя), приобретать представления об их произведениях.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музеев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указывать,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находятся и чему посвящены их коллекции: Государственная Тре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тьяковская галерея, Государственный Эрмитаж, Государствен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ный Русский музей, Государственный музей изобразительных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Пушкина.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Знать, что в России много замечательных художественных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музеев, иметь представление о коллекциях своих региональных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музеев.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работы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ями,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геометрическими фигурами, инструментами традиционного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рисования.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получаемые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усвоения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определённых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 тем, например: исследования свойств ритма и построения ритмических композиций, составления орнаментов путём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 повторений рисунка узора, простого повторения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(раппорт), экспериментируя на свойствах симметрии; создание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паттернов.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с помощью создания схемы лица человека его кон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струкцию и пропорции; осваивать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с помощью графического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схематическое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мимики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соединения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шрифта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векторного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поздравительных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открыток,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афиши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приёмы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редактирования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цифровых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с помощью компьютерной программы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Picture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Manager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(или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другой): изменение яркости, контраста и насыщенности цвета;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обрезка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поворот,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отражение.</w:t>
      </w:r>
    </w:p>
    <w:p w:rsidR="00B54491" w:rsidRPr="00B54491" w:rsidRDefault="00B54491" w:rsidP="0025310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дожественные музеи на основе установок и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квестов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предложенных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учителем.</w:t>
      </w:r>
    </w:p>
    <w:p w:rsidR="00B54491" w:rsidRPr="0025310C" w:rsidRDefault="0025310C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«Графика»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воздушной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перспективы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Изучать основные пропорции фигуры человека, пропорциональные отношения отдельных частей фигуры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учиться применять эти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знания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своих рисунках.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представление о традиционных одеждах 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рах; применять эти знания в изображении персонажей сказаний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легенд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представителей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зарисовки памятников отечественной и мировой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ектуры.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«Живопись»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живописное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пейзажей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климатических зон (пейзаж гор, пейзаж степной или пустынной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зоны,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пейзаж,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типичный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среднерусской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природы).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стюме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мужчины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костюме.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Приобретать опыт создания портретов женских и мужских,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портрета пожилого человека, детского портрета или автопортрета, портрета персонажа (по представлению из выбранной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эпохи).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двойной портрет (например, портрет матери и ре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бёнка).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Приобретать опыт создания композиции на тему «Древнерус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город».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Участвовать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панно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(аппликации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рисунков) на темы народных праздников (русского народного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традиционных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народов),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выражается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обобщённый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национальной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«Скульптура»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Лепка из пластилина эскиза памятника выбранному герою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разработке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мемориального комплекса (работа выполняется после освоения собранного материала о мемориальных комплексах, существующих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нашей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стране).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«Декоративно-прикладное искусство»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Исследовать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зарисовки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особенностей,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Изучить и показать в практической творческой работе орна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менты, традиционные мотивы и символы русской народной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резьбе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росписи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дереву,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декоре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головных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уборов,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орнаментах,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одежды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сословий,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костюма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мужчины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занятий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положением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обществе.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Познакомиться с женским и мужским костюмами в традициях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своеобразием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эпохи.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«Архитектура»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Получить представление о конструкции традиционных жилищ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природой.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lastRenderedPageBreak/>
        <w:t>Познакомиться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конструкцией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избы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традиционного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дере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вянного жилого дома — и надворных построек; уметь строить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бумаги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конструкцию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избы;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тесную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(украшений)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избы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функцио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нальным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деталей: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единство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красоты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пользы.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 представления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конструктивных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особенностях переносного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жилища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юрты.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объяснять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изображать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традиционную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каменного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древнерусского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храма;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значительных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древнерусских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где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находятся;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конструктив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особенностях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памятников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7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русского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деревянного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зодчества.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 представления об устройстве и красоте древнерусского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города,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устройстве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нём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конструктивные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древнегреческого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храма,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изобразить;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целостное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образное представление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древнегреческой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храмовых сооружений, характерных для разных культур: готический (романский) собор в европейских городах, буддийская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пагода,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мусульманская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мечеть;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чём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заключается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значимость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 современных людей сохранения архитектурных памятников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исторического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мировой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«Восприятие произведений искусства»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Формировать восприятие произведений искусства на темы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истории и традиций русской отечественной культуры (произве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Васнецова,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Кустодиева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Сурикова,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Коровина,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Венецианова,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Рябушкина,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Билибина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 образные представления о каменном древнерусском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зодчестве (Московский Кремль, Новгородский детинец, Псков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ский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кром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деревянного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зодчества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(архитектурный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комплекс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острове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Кижи).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 соборы Московского Кремля, Софийский собор 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Великом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Новгороде,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Покрова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Нерли.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 называть и объяснять содержание памятника К. Минину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> 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Пожарскому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скульптора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П.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Мартоса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Москве.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и узнавать основные памятники наиболее значимых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мемориальных ансамблей и уметь объяснять их особое значение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жизни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людей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(мемориальные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ансамбли: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Могила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Неизвестного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Солдата в Москве; памятник-ансамбль «Героям Сталинградской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битвы» на Мамаевом кургане; «Воин-освободитель» в берлинском </w:t>
      </w:r>
      <w:proofErr w:type="spellStart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Трептов-парке</w:t>
      </w:r>
      <w:proofErr w:type="spellEnd"/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Пискарёвский мемориал в Санкт-Петер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бурге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другие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учителя);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 при посещении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мемориальных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памятников.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Иметь представления об архитектурных, декоративных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изобразительных произведениях в культуре Древней Греции,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Древнего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Востока;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произведения.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Узнавать, различать общий вид и представлять основные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компоненты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(романских)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соборов;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 особенности архитектурного устройства мусульманских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мечетей; иметь представление об архитектурном своеобразии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здания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буддийской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пагоды.</w:t>
      </w:r>
    </w:p>
    <w:p w:rsidR="00B54491" w:rsidRPr="0025310C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Приводить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примеры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произведений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великих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европейских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художников: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Леонардо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Винчи,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Рафаэля,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Рембрандта,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Пикассо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Модуль «Азбука цифровой графики»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Осваивать правила линейной и воздушной перспективы с по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мощью графических изображений и их варьирования в компьютерной программе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Paint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: изображение линии горизонта 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точки схода, перспективных сокращений, цветовых и тональных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 геометрических фигур конструкцию традиционного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крестьянского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деревянного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(избы)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варианты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устройства.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поисковую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систему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знакомства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разными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видами деревянного дома на основе избы и традициями и 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украшений.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lastRenderedPageBreak/>
        <w:t>Осваивать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строение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юрты,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моделируя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фическом редакторе с помощью инструментов геометрических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фигур, находить в поисковой системе разнообразные модели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юрты,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украшения,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внутренний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юрты.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 геометрических фигур конструкции храмовых зданий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культур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(каменный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православный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закомарами,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 сводами-нефами, главой, куполом; готический или романский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собор;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пагода;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мечеть).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основе; изобразить различные фазы движения, двигая части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фигуры (при соответствующих технических условиях создать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анимацию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схематического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человека).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Освоить анимацию простого повторяющегося движения изо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бражения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виртуальном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GIF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-анимации.</w:t>
      </w:r>
    </w:p>
    <w:p w:rsidR="00B54491" w:rsidRPr="00B54491" w:rsidRDefault="00B54491" w:rsidP="00B544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Освоить и проводить компьютерные презентации в програм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  <w:lang w:val="en-US"/>
        </w:rPr>
        <w:t>PowerPoint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темам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изучаемого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собирая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поисковых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системах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нужный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собственных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фотографий и фотографий своих рисунков; делать шрифтовые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надписи наиболее важных определений, названий, положений,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которые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надо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помнить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знать.</w:t>
      </w:r>
    </w:p>
    <w:p w:rsidR="00B54491" w:rsidRDefault="00B54491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54491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Совершать виртуальные тематические путешествия по худо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жественным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54491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музеям</w:t>
      </w:r>
      <w:r w:rsidRPr="00B54491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2531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мира.</w:t>
      </w:r>
    </w:p>
    <w:p w:rsidR="0025310C" w:rsidRPr="0025310C" w:rsidRDefault="0025310C" w:rsidP="0025310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B54491" w:rsidRDefault="00B54491" w:rsidP="00B54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0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5310C" w:rsidRPr="0025310C" w:rsidRDefault="0025310C" w:rsidP="00B54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f4"/>
        <w:tblW w:w="0" w:type="auto"/>
        <w:tblLook w:val="04A0"/>
      </w:tblPr>
      <w:tblGrid>
        <w:gridCol w:w="959"/>
        <w:gridCol w:w="4738"/>
        <w:gridCol w:w="1167"/>
        <w:gridCol w:w="3131"/>
      </w:tblGrid>
      <w:tr w:rsidR="00B54491" w:rsidTr="0025310C">
        <w:trPr>
          <w:trHeight w:val="550"/>
        </w:trPr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531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38" w:type="dxa"/>
          </w:tcPr>
          <w:p w:rsidR="00B54491" w:rsidRPr="00F55CA6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10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B54491" w:rsidRPr="00F55CA6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F55CA6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proofErr w:type="spellEnd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  <w:proofErr w:type="spellEnd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CA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autoSpaceDE w:val="0"/>
              <w:autoSpaceDN w:val="0"/>
              <w:spacing w:before="76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4F10AD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autoSpaceDE w:val="0"/>
              <w:autoSpaceDN w:val="0"/>
              <w:spacing w:before="76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Первые представления о композиции: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 уровне образного восприятия. Представление о различных </w:t>
            </w:r>
            <w:r w:rsidRPr="00DA41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материалах. Обсуждение содержания рисунка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B54491" w:rsidRPr="00DA4124" w:rsidTr="0025310C">
        <w:tc>
          <w:tcPr>
            <w:tcW w:w="959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38" w:type="dxa"/>
          </w:tcPr>
          <w:p w:rsidR="00B54491" w:rsidRPr="00DA4124" w:rsidRDefault="00B54491" w:rsidP="00212164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12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738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Линейный рисунок. Разные виды линий. Линии в природе. Ветки (по фотографиям): тонкие — толстые, порывистые, угловатые, плавные и др.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линией</w:t>
            </w:r>
            <w:proofErr w:type="spellEnd"/>
            <w:r w:rsidRPr="008D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рисунка. Первичные навыки определения пропорций и понимания их значения. От одного пятна — «тела»,</w:t>
            </w:r>
            <w:r w:rsidR="00253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меняя пропорции «лап» и «шеи», получаем рисунки разных животных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38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Теневой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D5E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5310C">
        <w:tc>
          <w:tcPr>
            <w:tcW w:w="959" w:type="dxa"/>
          </w:tcPr>
          <w:p w:rsidR="00B54491" w:rsidRPr="00F55CA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F03FEB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FEB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B54491" w:rsidRPr="00070459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8" w:type="dxa"/>
          </w:tcPr>
          <w:p w:rsidR="00B54491" w:rsidRPr="00070459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душевного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8" w:type="dxa"/>
          </w:tcPr>
          <w:p w:rsidR="00B54491" w:rsidRPr="00070459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8" w:type="dxa"/>
          </w:tcPr>
          <w:p w:rsidR="00B54491" w:rsidRPr="00070459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смешанной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8" w:type="dxa"/>
          </w:tcPr>
          <w:p w:rsidR="00B54491" w:rsidRPr="00070459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ассоциативного</w:t>
            </w:r>
            <w:proofErr w:type="spellEnd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9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F03FEB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8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в объёме. Приёмы работы с пластилином; дощечка, стек, тряпочка. Лепка зверушек из цельной формы (черепашки, ёжика, зайчика и т. д.). </w:t>
            </w:r>
            <w:proofErr w:type="spellStart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вытягивания</w:t>
            </w:r>
            <w:proofErr w:type="spellEnd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вдавливания</w:t>
            </w:r>
            <w:proofErr w:type="spellEnd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сгибания</w:t>
            </w:r>
            <w:proofErr w:type="spellEnd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скручивания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rPr>
          <w:trHeight w:val="203"/>
        </w:trPr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Объёмная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апликация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бумаги и картона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5310C">
        <w:tc>
          <w:tcPr>
            <w:tcW w:w="959" w:type="dxa"/>
          </w:tcPr>
          <w:p w:rsidR="00B54491" w:rsidRPr="00F03FEB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8D3D76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7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узоров в живой природе (в 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игрушка или по выбору учителя с учётом местных промыслов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8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EE6DC9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E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DC9">
              <w:rPr>
                <w:rFonts w:ascii="Times New Roman" w:hAnsi="Times New Roman" w:cs="Times New Roman"/>
                <w:sz w:val="24"/>
                <w:szCs w:val="24"/>
              </w:rPr>
              <w:t>складывания</w:t>
            </w:r>
            <w:proofErr w:type="spellEnd"/>
            <w:r w:rsidRPr="00E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DC9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и украшение бытовых предметов. Приёмы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Сумка или упаковка и её декор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EE6DC9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12164">
        <w:trPr>
          <w:trHeight w:val="313"/>
        </w:trPr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EE6DC9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DC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proofErr w:type="spellEnd"/>
            <w:r w:rsidRPr="00EE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DC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  <w:proofErr w:type="spellEnd"/>
            <w:r w:rsidRPr="00EE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DC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Pr="008D3D76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Ассоциации из личного опыта учащихся и оценка 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Пластова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Моне, В. Ван </w:t>
            </w:r>
            <w:proofErr w:type="spellStart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Гога</w:t>
            </w:r>
            <w:proofErr w:type="spellEnd"/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других художников (по выбору учителя) по теме «Времена года»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55CA6" w:rsidTr="0025310C">
        <w:tc>
          <w:tcPr>
            <w:tcW w:w="959" w:type="dxa"/>
          </w:tcPr>
          <w:p w:rsidR="00B54491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54491" w:rsidRPr="00EE6DC9" w:rsidRDefault="00B54491" w:rsidP="002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1" w:rsidRPr="00F0080C" w:rsidTr="0025310C">
        <w:tc>
          <w:tcPr>
            <w:tcW w:w="959" w:type="dxa"/>
          </w:tcPr>
          <w:p w:rsidR="00B54491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F0080C" w:rsidTr="0025310C">
        <w:tc>
          <w:tcPr>
            <w:tcW w:w="959" w:type="dxa"/>
          </w:tcPr>
          <w:p w:rsidR="00B54491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8" w:type="dxa"/>
          </w:tcPr>
          <w:p w:rsidR="00B54491" w:rsidRPr="00DA4124" w:rsidRDefault="00B54491" w:rsidP="00212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1167" w:type="dxa"/>
          </w:tcPr>
          <w:p w:rsidR="00B54491" w:rsidRPr="0025310C" w:rsidRDefault="00B54491" w:rsidP="002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B54491" w:rsidRPr="0025310C" w:rsidRDefault="00B54491" w:rsidP="0021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0C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</w:tbl>
    <w:p w:rsidR="00B54491" w:rsidRPr="007C0F86" w:rsidRDefault="00B54491" w:rsidP="00B544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4491" w:rsidRDefault="0025310C" w:rsidP="0025310C">
      <w:pPr>
        <w:pStyle w:val="a7"/>
        <w:ind w:left="3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25310C" w:rsidRPr="0025310C" w:rsidRDefault="0025310C" w:rsidP="0025310C">
      <w:pPr>
        <w:pStyle w:val="a7"/>
        <w:ind w:left="3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22" w:type="dxa"/>
        <w:tblInd w:w="109" w:type="dxa"/>
        <w:tblLayout w:type="fixed"/>
        <w:tblLook w:val="04A0"/>
      </w:tblPr>
      <w:tblGrid>
        <w:gridCol w:w="850"/>
        <w:gridCol w:w="4819"/>
        <w:gridCol w:w="1134"/>
        <w:gridCol w:w="3119"/>
      </w:tblGrid>
      <w:tr w:rsidR="00B54491" w:rsidRPr="005828F7" w:rsidTr="0025310C">
        <w:trPr>
          <w:trHeight w:hRule="exact" w:val="4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491" w:rsidRPr="0025310C" w:rsidRDefault="00B54491" w:rsidP="00DD67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310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5310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5310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310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491" w:rsidRPr="0025310C" w:rsidRDefault="0025310C" w:rsidP="00DD67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25310C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2531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</w:t>
            </w:r>
            <w:r w:rsidR="00B54491" w:rsidRPr="002531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r w:rsidR="0025310C" w:rsidRPr="00F86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(цифровые) </w:t>
            </w:r>
            <w:r w:rsidRPr="00F86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B54491" w:rsidRPr="005828F7" w:rsidTr="0025310C">
        <w:trPr>
          <w:trHeight w:hRule="exact" w:val="22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1" w:rsidRPr="005828F7" w:rsidRDefault="00B54491" w:rsidP="00DD6758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1" w:rsidRPr="005828F7" w:rsidRDefault="00B54491" w:rsidP="00DD6758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4491" w:rsidRPr="005828F7" w:rsidTr="0025310C">
        <w:trPr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1" w:rsidRPr="00EE7A1D" w:rsidRDefault="00B54491" w:rsidP="00DD675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1" w:rsidRPr="00EE7A1D" w:rsidRDefault="00B54491" w:rsidP="00DD6758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proofErr w:type="spellStart"/>
            <w:r w:rsidRPr="00EE7A1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4491" w:rsidRPr="007D2390" w:rsidTr="0022333A">
        <w:trPr>
          <w:trHeight w:hRule="exact" w:val="1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A33E9F" w:rsidRDefault="00B54491" w:rsidP="00DD675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A33E9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линейного рисунка.</w:t>
            </w:r>
            <w:r w:rsidR="0022333A" w:rsidRPr="00A33E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="0022333A" w:rsidRPr="00A33E9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Осенний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333A" w:rsidRPr="00A33E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2333A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</w:rPr>
            </w:pPr>
            <w:r w:rsidRP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2333A" w:rsidRDefault="00B54491" w:rsidP="00DD6758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223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proofErr w:type="spellEnd"/>
            <w:r w:rsidRPr="00223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223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223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223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/7/</w:t>
            </w:r>
          </w:p>
        </w:tc>
      </w:tr>
      <w:tr w:rsidR="00F864F5" w:rsidRPr="00F0080C" w:rsidTr="00F864F5">
        <w:trPr>
          <w:trHeight w:hRule="exact" w:val="1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5828F7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864F5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5828F7" w:rsidRDefault="00F864F5" w:rsidP="0022333A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пятен: знакомство с основами композиции.</w:t>
            </w:r>
            <w:r w:rsid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25310C" w:rsidRDefault="00F864F5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F864F5" w:rsidRDefault="00F864F5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F864F5" w:rsidRPr="00F0080C" w:rsidTr="00F864F5">
        <w:trPr>
          <w:trHeight w:hRule="exact" w:val="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5828F7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F864F5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5828F7" w:rsidRDefault="00F864F5" w:rsidP="00DD6758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Рисунки различных птиц. "Птицы в лесу"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25310C" w:rsidRDefault="00F864F5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Pr="00F864F5" w:rsidRDefault="00F864F5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F0080C" w:rsidTr="0025310C">
        <w:trPr>
          <w:trHeight w:hRule="exact" w:val="5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Рисунок с натуры простого предмета.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autoSpaceDE w:val="0"/>
              <w:autoSpaceDN w:val="0"/>
              <w:spacing w:before="270"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7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Рисунок животного с активным выражением его характера. "Звери в лесу"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autoSpaceDE w:val="0"/>
              <w:autoSpaceDN w:val="0"/>
              <w:spacing w:before="266"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https://multiurok.ru/</w:t>
            </w:r>
          </w:p>
        </w:tc>
      </w:tr>
      <w:tr w:rsidR="00B54491" w:rsidRPr="005828F7" w:rsidTr="0025310C">
        <w:trPr>
          <w:trHeight w:hRule="exact" w:val="7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E3E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491" w:rsidRPr="001F52F0" w:rsidTr="0025310C">
        <w:trPr>
          <w:trHeight w:hRule="exact" w:val="7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Цвета основные и составные.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смешивания красок и получения нового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100" w:after="0" w:line="240" w:lineRule="auto"/>
              <w:ind w:left="72"/>
              <w:jc w:val="center"/>
              <w:rPr>
                <w:rFonts w:ascii="Cambria" w:eastAsia="MS Mincho" w:hAnsi="Cambria" w:cs="Times New Roman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</w:p>
        </w:tc>
      </w:tr>
      <w:tr w:rsidR="00B54491" w:rsidRPr="00A33E9F" w:rsidTr="0025310C">
        <w:trPr>
          <w:trHeight w:hRule="exact" w:val="7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B54491"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работы гуашью. Разный характер мазков и движений кистью.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</w:p>
        </w:tc>
      </w:tr>
      <w:tr w:rsidR="00B54491" w:rsidRPr="001F52F0" w:rsidTr="0025310C">
        <w:trPr>
          <w:trHeight w:hRule="exact" w:val="6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Акварель и её свойства.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Акварельные кисти. </w:t>
            </w:r>
            <w:r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работы акварелью.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</w:p>
        </w:tc>
      </w:tr>
      <w:tr w:rsidR="00B54491" w:rsidRPr="001F52F0" w:rsidTr="00F864F5">
        <w:trPr>
          <w:trHeight w:hRule="exact" w:val="7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B54491"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Цвета тёплый и холодный (цветовой контраст).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</w:p>
        </w:tc>
      </w:tr>
      <w:tr w:rsidR="00B54491" w:rsidRPr="00F0080C" w:rsidTr="007D2390">
        <w:trPr>
          <w:trHeight w:hRule="exact" w:val="13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B54491"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Затемнение цвета с помощью тёмной краски и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разбеление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F0080C" w:rsidTr="0022333A">
        <w:trPr>
          <w:trHeight w:hRule="exact" w:val="13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spellEnd"/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природы (моря) в разных контрастных состояниях погоды.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Произведения художника-мариниста И. К. Айвазовского. Виртуальная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F0080C" w:rsidTr="00F864F5">
        <w:trPr>
          <w:trHeight w:hRule="exact" w:val="10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сказочного персонажа с ярко выраженным характером. </w:t>
            </w:r>
            <w:r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"Сказочный мужской образ"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E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Скульптура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491" w:rsidRPr="00F0080C" w:rsidTr="00DD6758">
        <w:trPr>
          <w:trHeight w:hRule="exact" w:val="9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 из</w:t>
            </w:r>
            <w:r w:rsidR="00F864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пластилина или глины игрушки -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сказочного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животного по мотивам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выбранного народного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художественного промысла.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F0080C" w:rsidTr="00DD6758">
        <w:trPr>
          <w:trHeight w:hRule="exact"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Лепка из пластилина или глины животных с передачей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характерной пластики движения.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  <w:r w:rsidRPr="000E3E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491" w:rsidRPr="00F0080C" w:rsidTr="0025310C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Рисунок геометрического орнамента кружева или вышивки.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F0080C" w:rsidTr="0025310C">
        <w:trPr>
          <w:trHeight w:hRule="exact" w:val="7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B54491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Декоративная композиция. Ритм пятен в декоративной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декоративной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аппликации</w:t>
            </w:r>
            <w:r>
              <w:rPr>
                <w:rFonts w:ascii="Cambria" w:eastAsia="MS Mincho" w:hAnsi="Cambria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Декоративные изображения животных в игрушках народных промыслов: дымковский петух.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украшений и их значение в жизни людей. Декор одежды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4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E3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Архитектура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54491" w:rsidRPr="005828F7" w:rsidTr="00DD6758">
        <w:trPr>
          <w:trHeight w:hRule="exact" w:val="9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из бумаги. Приёмы работы с полосой бумаги, разные варианты складывания, закручивания, надрезания.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F864F5">
        <w:trPr>
          <w:trHeight w:hRule="exact" w:val="1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F864F5">
        <w:trPr>
          <w:trHeight w:hRule="exact" w:val="1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здания. Памятники отечественной и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западноевропейской архитектуры с ярко выраженным характером здания. </w:t>
            </w:r>
            <w:r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Фантастический замок.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Рисунок дома для доброго и злого сказочных персонажей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(иллюстрация сказки по выбору учителя).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F864F5">
        <w:trPr>
          <w:trHeight w:hRule="exact"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A33E9F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Восприятие</w:t>
            </w:r>
            <w:proofErr w:type="spellEnd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произведений</w:t>
            </w:r>
            <w:proofErr w:type="spellEnd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искусства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54491" w:rsidRPr="005828F7" w:rsidTr="00F864F5">
        <w:trPr>
          <w:trHeight w:hRule="exact" w:val="10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18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Художественное наблюдение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окружающей природы и 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красивых природных деталей; анализ их конструкции и эмоционального воздействия.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Сопоставление их с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рукотворными произведениями.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1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1F52F0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живописи с активным выражением цветового состояния в погоде. </w:t>
            </w:r>
            <w:r w:rsidRPr="001F52F0">
              <w:rPr>
                <w:rFonts w:ascii="Times New Roman" w:eastAsia="Times New Roman" w:hAnsi="Times New Roman" w:cs="Times New Roman"/>
                <w:color w:val="000000"/>
                <w:sz w:val="24"/>
              </w:rPr>
              <w:t>"Весна идёт"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5310C">
        <w:trPr>
          <w:trHeight w:hRule="exact" w:val="1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E71F7F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пейзажистов И. И. Левитана, И. И. Шишкина, А. И. Куинджи, Н. П.</w:t>
            </w:r>
            <w:r w:rsidRPr="00F06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Крымова.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06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1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анималистического жанра в графике: В. В.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Ватагин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Е. И. Чарушин; в скульптуре: В. В.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Ватагин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Наблюдение за животными с точки зрения их </w:t>
            </w:r>
            <w:r w:rsidRPr="005828F7">
              <w:rPr>
                <w:rFonts w:ascii="Cambria" w:eastAsia="MS Mincho" w:hAnsi="Cambria" w:cs="Times New Roman"/>
              </w:rPr>
              <w:br/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пропорций, характера движений, пластики.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2333A">
        <w:trPr>
          <w:trHeight w:hRule="exact"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Default="00B54491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A33E9F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Азбука</w:t>
            </w:r>
            <w:proofErr w:type="spellEnd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цифровой</w:t>
            </w:r>
            <w:proofErr w:type="spellEnd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E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графики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54491" w:rsidRPr="005828F7" w:rsidTr="00DD6758">
        <w:trPr>
          <w:trHeight w:hRule="exact" w:val="1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EE7A1D" w:rsidRDefault="00B54491" w:rsidP="00DD6758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средства изображения. Виды линий (в программе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Paint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в другом 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еском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редакторе).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EE7A1D">
              <w:rPr>
                <w:rFonts w:ascii="Times New Roman" w:eastAsia="Times New Roman" w:hAnsi="Times New Roman" w:cs="Times New Roman"/>
                <w:color w:val="000000"/>
                <w:sz w:val="24"/>
              </w:rPr>
              <w:t>"Весенний ручеёк"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DD6758">
        <w:trPr>
          <w:trHeight w:hRule="exact" w:val="9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64F5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инструментов традиционного рисования (кара</w:t>
            </w:r>
            <w:r w:rsidR="00F864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ндаш, кисточка, ластик и др.) 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программе 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Paint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основе темы</w:t>
            </w:r>
            <w:r w:rsid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«Тёплые и холодные цвета».</w:t>
            </w:r>
            <w:r w:rsid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Замок </w:t>
            </w:r>
            <w:r w:rsid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22333A"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Снежной королевы"</w:t>
            </w:r>
          </w:p>
          <w:p w:rsidR="00F864F5" w:rsidRDefault="00F864F5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64F5" w:rsidRDefault="00F864F5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Cambria" w:eastAsia="MS Mincho" w:hAnsi="Cambria" w:cs="Times New Roman"/>
              </w:rPr>
            </w:pP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программе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Paint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снове простых сюжетов (например </w:t>
            </w:r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«Образ дерева»).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B54491" w:rsidRPr="005828F7" w:rsidTr="0022333A">
        <w:trPr>
          <w:trHeight w:hRule="exact"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0E3E37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  <w:r w:rsidR="00B5449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491" w:rsidRPr="005828F7" w:rsidRDefault="00B54491" w:rsidP="00DD6758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Художественная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фотография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Виртуальная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экскурсия</w:t>
            </w:r>
            <w:proofErr w:type="spellEnd"/>
            <w:r w:rsidRPr="005828F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4491" w:rsidRPr="0025310C" w:rsidRDefault="00B54491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1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4491" w:rsidRPr="00F864F5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5">
              <w:rPr>
                <w:rFonts w:ascii="Times New Roman" w:hAnsi="Times New Roman" w:cs="Times New Roman"/>
                <w:sz w:val="24"/>
                <w:szCs w:val="24"/>
              </w:rPr>
              <w:t>https://resh.edu.ru/subject/7/</w:t>
            </w:r>
          </w:p>
        </w:tc>
      </w:tr>
      <w:tr w:rsidR="0022333A" w:rsidRPr="005828F7" w:rsidTr="0022333A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33A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33A" w:rsidRPr="0022333A" w:rsidRDefault="0022333A" w:rsidP="00DD6758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333A" w:rsidRPr="0025310C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333A" w:rsidRPr="00F864F5" w:rsidRDefault="0022333A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3A" w:rsidRPr="005828F7" w:rsidTr="0022333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33A" w:rsidRDefault="0022333A" w:rsidP="00DD675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33A" w:rsidRPr="0022333A" w:rsidRDefault="0022333A" w:rsidP="00DD6758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333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333A" w:rsidRDefault="0022333A" w:rsidP="00DD6758">
            <w:pPr>
              <w:autoSpaceDE w:val="0"/>
              <w:autoSpaceDN w:val="0"/>
              <w:spacing w:before="9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333A" w:rsidRPr="00F864F5" w:rsidRDefault="0022333A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91" w:rsidRPr="00F864F5" w:rsidRDefault="00F864F5" w:rsidP="00F8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f4"/>
        <w:tblW w:w="9923" w:type="dxa"/>
        <w:tblInd w:w="108" w:type="dxa"/>
        <w:tblLook w:val="04A0"/>
      </w:tblPr>
      <w:tblGrid>
        <w:gridCol w:w="876"/>
        <w:gridCol w:w="4839"/>
        <w:gridCol w:w="1089"/>
        <w:gridCol w:w="3119"/>
      </w:tblGrid>
      <w:tr w:rsidR="007F64BD" w:rsidRPr="00E2554D" w:rsidTr="007F64BD">
        <w:tc>
          <w:tcPr>
            <w:tcW w:w="876" w:type="dxa"/>
          </w:tcPr>
          <w:p w:rsidR="00B54491" w:rsidRPr="00E2554D" w:rsidRDefault="00B54491" w:rsidP="00E2554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E255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839" w:type="dxa"/>
          </w:tcPr>
          <w:p w:rsidR="00B54491" w:rsidRPr="00E2554D" w:rsidRDefault="00F864F5" w:rsidP="00E2554D">
            <w:pPr>
              <w:ind w:right="-12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089" w:type="dxa"/>
          </w:tcPr>
          <w:p w:rsidR="00B54491" w:rsidRPr="00E2554D" w:rsidRDefault="00F864F5" w:rsidP="00E2554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Кол-</w:t>
            </w:r>
            <w:r w:rsidR="00B54491" w:rsidRPr="00E255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во</w:t>
            </w:r>
          </w:p>
          <w:p w:rsidR="00B54491" w:rsidRPr="00E2554D" w:rsidRDefault="00B54491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119" w:type="dxa"/>
          </w:tcPr>
          <w:p w:rsidR="00B54491" w:rsidRPr="00E2554D" w:rsidRDefault="00B54491" w:rsidP="00E2554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(цифровые) </w:t>
            </w:r>
            <w:r w:rsidRPr="00E255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7F64BD" w:rsidRPr="00E2554D" w:rsidTr="007F64BD">
        <w:tc>
          <w:tcPr>
            <w:tcW w:w="876" w:type="dxa"/>
          </w:tcPr>
          <w:p w:rsidR="00B54491" w:rsidRPr="00E2554D" w:rsidRDefault="00B54491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B54491" w:rsidRPr="00E2554D" w:rsidRDefault="00B54491" w:rsidP="00E2554D">
            <w:pPr>
              <w:ind w:right="-12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1089" w:type="dxa"/>
          </w:tcPr>
          <w:p w:rsidR="00B54491" w:rsidRPr="00E2554D" w:rsidRDefault="00B54491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:rsidR="00B54491" w:rsidRPr="00E2554D" w:rsidRDefault="00B54491" w:rsidP="00E2554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4BD" w:rsidRPr="00E2554D" w:rsidTr="007F64BD"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pStyle w:val="a7"/>
              <w:widowControl/>
              <w:numPr>
                <w:ilvl w:val="0"/>
                <w:numId w:val="5"/>
              </w:numPr>
              <w:spacing w:before="76"/>
              <w:ind w:right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Поздравительная открытка. Открытка-пожелание.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F864F5" w:rsidRPr="00E2554D" w:rsidRDefault="00F864F5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pStyle w:val="a7"/>
              <w:widowControl/>
              <w:numPr>
                <w:ilvl w:val="0"/>
                <w:numId w:val="5"/>
              </w:numPr>
              <w:spacing w:before="76"/>
              <w:ind w:right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Эскизы обложки и иллюстраций к детской книге сказок (сказка по выбору).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F5" w:rsidRPr="00E2554D" w:rsidRDefault="00F864F5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F864F5" w:rsidRPr="00E2554D" w:rsidRDefault="00F864F5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numPr>
                <w:ilvl w:val="0"/>
                <w:numId w:val="5"/>
              </w:numPr>
              <w:spacing w:before="76"/>
              <w:ind w:righ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ind w:left="7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Билибин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Е. И.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Рачёв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Б. А.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Дехтерёв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В. Г.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Сутеев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Ю. А. Васнецов, В. А. Чижиков, Е. И. Чарушин, Л. В. Владимирский, Н. Г.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Гольц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numPr>
                <w:ilvl w:val="0"/>
                <w:numId w:val="5"/>
              </w:numPr>
              <w:spacing w:before="76"/>
              <w:ind w:right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 w:right="-1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творчеством известных отечественных иллюстраторов детской книги (И. Я.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Билибин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В. Г.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Сутеев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Ю. А. Васнецов, Е. И. Чарушин и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numPr>
                <w:ilvl w:val="0"/>
                <w:numId w:val="5"/>
              </w:numPr>
              <w:spacing w:before="78"/>
              <w:ind w:right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numPr>
                <w:ilvl w:val="0"/>
                <w:numId w:val="5"/>
              </w:numPr>
              <w:spacing w:before="78"/>
              <w:ind w:right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лица человека. Строение: пропорции, взаиморасположение частей лица. 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spacing w:before="74"/>
              <w:ind w:left="720" w:righ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Живопись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4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7F64B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8.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живописи. Пейзаж, передающий состояния в природе.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100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человека (по памяти и по представлению, с опорой на натуру).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Сюжетная композиция «В цирке</w:t>
            </w:r>
            <w:proofErr w:type="gram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памяти и по представлению)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эскиз занавеса (или декораций) для спектакля со сказочным сюжетом (сказка по выбору)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композиция «Праздник в городе»</w:t>
            </w:r>
            <w:proofErr w:type="gram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уашь по цветной бумаге).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 w:right="-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Скульптура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7F64B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2554D"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игрушки из подручного нехудожественного материала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знаний о видах и жанрах скульптуры. Лепка эскиза парковой 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скульптуры (пластилин или глина).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пластики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скульптуре</w:t>
            </w:r>
            <w:proofErr w:type="spellEnd"/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spacing w:before="76"/>
              <w:ind w:left="720" w:righ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E2554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Эскизы орнамента для росписи платка.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100"/>
              <w:ind w:left="72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E2554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зарисовки карандашами архитектурных достопримечательностей своего села (по памяти или на основе фотографий).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в городе. Проектирование (эскизы) малых архитектурных форм в городе 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транспортных средств. Рисунки реальных или фантастических машин.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Графический рисунок или тематическое панно «Образ моего города» (села) в виде коллективной работы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произведений искусства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E2554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в детских книгах и дизайн детской книги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24</w:t>
            </w:r>
          </w:p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7F64BD" w:rsidRPr="00E2554D" w:rsidRDefault="007F64B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окружающего мира по теме «Архитектура, улицы моего города». Виртуальное путешествие: памятники архитектуры Москвы и Санкт-Петербурга 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пространственных искусств. Жанры в 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 искусстве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Представления о произведениях крупнейших отечественных художников-пейзажистов и портретистов.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музеи.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(интерактивные) путешествия в художественные музеи.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7F64BD" w:rsidRPr="00E2554D" w:rsidRDefault="007F64B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Азбука цифровой графики</w:t>
            </w:r>
          </w:p>
        </w:tc>
        <w:tc>
          <w:tcPr>
            <w:tcW w:w="1089" w:type="dxa"/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</w:tcPr>
          <w:p w:rsidR="007F64BD" w:rsidRPr="00E2554D" w:rsidRDefault="00E2554D" w:rsidP="00E2554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ind w:right="-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плоскости. Вариативное создание орнаментов на основе одного и того же элемента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6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и изучение мимики лица в программе 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100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Редактирование фотографий в программе 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путешествия в главные художественные музеи и музеи местные (по выбору учителя)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554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2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/7/</w:t>
            </w: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pStyle w:val="a7"/>
              <w:widowControl/>
              <w:spacing w:before="78"/>
              <w:ind w:left="720" w:righ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autoSpaceDE w:val="0"/>
              <w:autoSpaceDN w:val="0"/>
              <w:spacing w:before="98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4BD" w:rsidRPr="00E2554D" w:rsidTr="007F64B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spacing w:before="7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32-34</w:t>
            </w:r>
            <w:r w:rsidR="00DD6758" w:rsidRPr="00E255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E2554D" w:rsidP="00E2554D">
            <w:pPr>
              <w:autoSpaceDE w:val="0"/>
              <w:autoSpaceDN w:val="0"/>
              <w:spacing w:before="98"/>
              <w:ind w:left="72" w:right="-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7F64BD" w:rsidRPr="00E2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D" w:rsidRPr="00E2554D" w:rsidRDefault="007F64BD" w:rsidP="00E2554D">
            <w:pPr>
              <w:autoSpaceDE w:val="0"/>
              <w:autoSpaceDN w:val="0"/>
              <w:spacing w:before="98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64BD" w:rsidRPr="00E2554D" w:rsidRDefault="007F64BD" w:rsidP="00E2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758" w:rsidRDefault="00DD6758" w:rsidP="00DD6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E" w:rsidRPr="00DD6758" w:rsidRDefault="007F64BD" w:rsidP="00DD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2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92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851"/>
        <w:gridCol w:w="4819"/>
        <w:gridCol w:w="1134"/>
        <w:gridCol w:w="3119"/>
      </w:tblGrid>
      <w:tr w:rsidR="00B54491" w:rsidRPr="002C498C" w:rsidTr="001E462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498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  <w:r w:rsidRPr="002C498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2C498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4491" w:rsidRPr="002C498C" w:rsidRDefault="007F64B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  <w:r w:rsidR="001E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(цифровые) </w:t>
            </w: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B54491" w:rsidRPr="002C498C" w:rsidTr="001E462E">
        <w:trPr>
          <w:trHeight w:val="2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491" w:rsidRPr="002C498C" w:rsidTr="001E462E">
        <w:trPr>
          <w:trHeight w:val="7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80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E2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10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Знакомство со скульптурными памятниками героям и мемориальными комплексами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Орнаменты разных народов. Орнаменты в архитектуре, на тканях, одежде, предметах быта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Народный костюм. Головные уборы. Особенности мужской одежды разных сословий, связь украшения костюма мужчины с родом его занятий</w:t>
            </w:r>
            <w:r w:rsidR="001E4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Женский и мужской костюмы в традициях разных народов. Своеобразие одежды разных эпох и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Деревянная изба, её конструкция и декор. Разные виды изб и надворных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 xml:space="preserve">Конструкция и изображение здания каменного собора: свод, нефы, закомары, глава, купол.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 xml:space="preserve">Произведения В. М. Васнецова, Б. М. </w:t>
            </w:r>
            <w:proofErr w:type="spellStart"/>
            <w:r w:rsidRPr="002C498C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2C498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 на темы истории и традиций русской отечественной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Памятники древнерусского каменного зодчества: Московский Кремль, Новгородский детинец, Псковский Кром, Казанский кремль</w:t>
            </w:r>
            <w:r w:rsidR="00335222">
              <w:rPr>
                <w:rFonts w:ascii="Times New Roman" w:hAnsi="Times New Roman" w:cs="Times New Roman"/>
              </w:rPr>
              <w:t>.</w:t>
            </w:r>
            <w:r w:rsidRPr="002C498C">
              <w:rPr>
                <w:rFonts w:ascii="Times New Roman" w:hAnsi="Times New Roman" w:cs="Times New Roman"/>
              </w:rPr>
              <w:t xml:space="preserve"> Архитектурный комплекс на острове Кижи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Архитектурные памятники Западной Европы Средних веков и эпохи Возрождения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2C498C">
              <w:rPr>
                <w:rFonts w:ascii="Times New Roman" w:hAnsi="Times New Roman" w:cs="Times New Roman"/>
              </w:rPr>
              <w:t>Мартоса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цифровой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 xml:space="preserve">Изображение и освоение в программе </w:t>
            </w:r>
            <w:proofErr w:type="spellStart"/>
            <w:r w:rsidRPr="002C498C">
              <w:rPr>
                <w:rFonts w:ascii="Times New Roman" w:hAnsi="Times New Roman" w:cs="Times New Roman"/>
              </w:rPr>
              <w:t>Paint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 xml:space="preserve">Создание компьютерной презентации в программе </w:t>
            </w:r>
            <w:proofErr w:type="spellStart"/>
            <w:r w:rsidRPr="002C498C">
              <w:rPr>
                <w:rFonts w:ascii="Times New Roman" w:hAnsi="Times New Roman" w:cs="Times New Roman"/>
              </w:rPr>
              <w:t>Power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C498C">
              <w:rPr>
                <w:rFonts w:ascii="Times New Roman" w:hAnsi="Times New Roman" w:cs="Times New Roman"/>
              </w:rPr>
              <w:t>Point</w:t>
            </w:r>
            <w:proofErr w:type="spellEnd"/>
            <w:r w:rsidRPr="002C498C">
              <w:rPr>
                <w:rFonts w:ascii="Times New Roman" w:hAnsi="Times New Roman" w:cs="Times New Roman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hAnsi="Times New Roman" w:cs="Times New Roman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</w:rPr>
              <w:t>https://resh.edu.ru/subject/7/4/</w:t>
            </w:r>
          </w:p>
        </w:tc>
      </w:tr>
      <w:tr w:rsidR="00E2554D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E2554D" w:rsidRPr="002C498C" w:rsidRDefault="00E2554D" w:rsidP="00E255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E2554D" w:rsidRPr="00E2554D" w:rsidRDefault="00E2554D" w:rsidP="00DD67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E2554D" w:rsidRPr="001E462E" w:rsidRDefault="00E2554D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554D" w:rsidRPr="0030608F" w:rsidRDefault="00E2554D" w:rsidP="00DD6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491" w:rsidRPr="002C498C" w:rsidTr="001E462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2C498C" w:rsidRDefault="00B54491" w:rsidP="00DD6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обобщение. 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B54491" w:rsidRPr="001E462E" w:rsidRDefault="00B54491" w:rsidP="00DD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4491" w:rsidRPr="002C498C" w:rsidRDefault="00B54491" w:rsidP="00DD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491" w:rsidRPr="00B54491" w:rsidRDefault="00B54491" w:rsidP="00B54491">
      <w:pPr>
        <w:pStyle w:val="a7"/>
        <w:ind w:left="351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4491" w:rsidRPr="00B54491" w:rsidSect="007C0F86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33A"/>
    <w:multiLevelType w:val="hybridMultilevel"/>
    <w:tmpl w:val="C8804D62"/>
    <w:lvl w:ilvl="0" w:tplc="279C04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535915"/>
    <w:multiLevelType w:val="hybridMultilevel"/>
    <w:tmpl w:val="85B86DA2"/>
    <w:lvl w:ilvl="0" w:tplc="279C04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473756"/>
    <w:multiLevelType w:val="hybridMultilevel"/>
    <w:tmpl w:val="4CD872CA"/>
    <w:lvl w:ilvl="0" w:tplc="279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1DA1"/>
    <w:multiLevelType w:val="hybridMultilevel"/>
    <w:tmpl w:val="52AC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D77361"/>
    <w:multiLevelType w:val="hybridMultilevel"/>
    <w:tmpl w:val="398C4334"/>
    <w:lvl w:ilvl="0" w:tplc="279C04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102EF4"/>
    <w:multiLevelType w:val="hybridMultilevel"/>
    <w:tmpl w:val="1BDC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9">
    <w:nsid w:val="778742F3"/>
    <w:multiLevelType w:val="hybridMultilevel"/>
    <w:tmpl w:val="ACA261F8"/>
    <w:lvl w:ilvl="0" w:tplc="318897CC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BE0ED544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3402821C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CC788FE4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C8C276EE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22CC3894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E91A42A0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711807AC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B75CF934">
      <w:numFmt w:val="bullet"/>
      <w:lvlText w:val="•"/>
      <w:lvlJc w:val="left"/>
      <w:pPr>
        <w:ind w:left="5262" w:hanging="288"/>
      </w:pPr>
      <w:rPr>
        <w:rFonts w:hint="default"/>
      </w:rPr>
    </w:lvl>
  </w:abstractNum>
  <w:abstractNum w:abstractNumId="10">
    <w:nsid w:val="7DA20E41"/>
    <w:multiLevelType w:val="hybridMultilevel"/>
    <w:tmpl w:val="207A7414"/>
    <w:lvl w:ilvl="0" w:tplc="279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0B83"/>
    <w:rsid w:val="001E462E"/>
    <w:rsid w:val="00212164"/>
    <w:rsid w:val="0022333A"/>
    <w:rsid w:val="0025310C"/>
    <w:rsid w:val="002F6638"/>
    <w:rsid w:val="00335222"/>
    <w:rsid w:val="007C0F86"/>
    <w:rsid w:val="007D2390"/>
    <w:rsid w:val="007F64BD"/>
    <w:rsid w:val="009F353B"/>
    <w:rsid w:val="00A97784"/>
    <w:rsid w:val="00B54491"/>
    <w:rsid w:val="00B80B83"/>
    <w:rsid w:val="00D40784"/>
    <w:rsid w:val="00DD6758"/>
    <w:rsid w:val="00DD7B5D"/>
    <w:rsid w:val="00E2554D"/>
    <w:rsid w:val="00EE1D16"/>
    <w:rsid w:val="00F0080C"/>
    <w:rsid w:val="00F20FF6"/>
    <w:rsid w:val="00F44DCB"/>
    <w:rsid w:val="00F726B4"/>
    <w:rsid w:val="00F864F5"/>
    <w:rsid w:val="00F8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B"/>
  </w:style>
  <w:style w:type="paragraph" w:styleId="10">
    <w:name w:val="heading 1"/>
    <w:basedOn w:val="a"/>
    <w:link w:val="11"/>
    <w:uiPriority w:val="1"/>
    <w:qFormat/>
    <w:rsid w:val="00B54491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B54491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5449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B5449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B54491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B54491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B54491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54491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B54491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54491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B54491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54491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B54491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B54491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54491"/>
  </w:style>
  <w:style w:type="table" w:customStyle="1" w:styleId="TableNormal">
    <w:name w:val="Table Normal"/>
    <w:uiPriority w:val="2"/>
    <w:semiHidden/>
    <w:unhideWhenUsed/>
    <w:qFormat/>
    <w:rsid w:val="00B54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449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5449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B54491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B54491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34"/>
    <w:qFormat/>
    <w:rsid w:val="00B54491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B5449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B5449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B544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4491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91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B544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54491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B544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54491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5449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491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B54491"/>
    <w:rPr>
      <w:vertAlign w:val="superscript"/>
    </w:rPr>
  </w:style>
  <w:style w:type="numbering" w:customStyle="1" w:styleId="1">
    <w:name w:val="Текущий список1"/>
    <w:uiPriority w:val="99"/>
    <w:rsid w:val="00B54491"/>
    <w:pPr>
      <w:numPr>
        <w:numId w:val="3"/>
      </w:numPr>
    </w:pPr>
  </w:style>
  <w:style w:type="numbering" w:customStyle="1" w:styleId="2">
    <w:name w:val="Текущий список2"/>
    <w:uiPriority w:val="99"/>
    <w:rsid w:val="00B54491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B54491"/>
  </w:style>
  <w:style w:type="table" w:styleId="af4">
    <w:name w:val="Table Grid"/>
    <w:basedOn w:val="a1"/>
    <w:uiPriority w:val="39"/>
    <w:rsid w:val="00B5449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B54491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B54491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5449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B5449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B54491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B54491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B54491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54491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B54491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54491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B54491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54491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B54491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B54491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54491"/>
  </w:style>
  <w:style w:type="table" w:customStyle="1" w:styleId="TableNormal">
    <w:name w:val="Table Normal"/>
    <w:uiPriority w:val="2"/>
    <w:semiHidden/>
    <w:unhideWhenUsed/>
    <w:qFormat/>
    <w:rsid w:val="00B54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449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5449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B54491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B54491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34"/>
    <w:qFormat/>
    <w:rsid w:val="00B54491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B5449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B5449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B54491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B544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4491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91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B544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54491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B544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54491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5449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491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B54491"/>
    <w:rPr>
      <w:vertAlign w:val="superscript"/>
    </w:rPr>
  </w:style>
  <w:style w:type="numbering" w:customStyle="1" w:styleId="1">
    <w:name w:val="Текущий список1"/>
    <w:uiPriority w:val="99"/>
    <w:rsid w:val="00B54491"/>
    <w:pPr>
      <w:numPr>
        <w:numId w:val="3"/>
      </w:numPr>
    </w:pPr>
  </w:style>
  <w:style w:type="numbering" w:customStyle="1" w:styleId="2">
    <w:name w:val="Текущий список2"/>
    <w:uiPriority w:val="99"/>
    <w:rsid w:val="00B54491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B54491"/>
  </w:style>
  <w:style w:type="table" w:styleId="af4">
    <w:name w:val="Table Grid"/>
    <w:basedOn w:val="a1"/>
    <w:uiPriority w:val="39"/>
    <w:rsid w:val="00B5449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12084</Words>
  <Characters>68882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</dc:creator>
  <cp:keywords/>
  <dc:description/>
  <cp:lastModifiedBy>RePack by SPecialiST</cp:lastModifiedBy>
  <cp:revision>10</cp:revision>
  <dcterms:created xsi:type="dcterms:W3CDTF">2022-09-26T19:37:00Z</dcterms:created>
  <dcterms:modified xsi:type="dcterms:W3CDTF">2022-12-04T16:54:00Z</dcterms:modified>
</cp:coreProperties>
</file>