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32357642"/>
    <w:bookmarkStart w:id="1" w:name="_MON_1732352924"/>
    <w:bookmarkStart w:id="2" w:name="_MON_1732352882"/>
    <w:bookmarkEnd w:id="0"/>
    <w:bookmarkEnd w:id="1"/>
    <w:bookmarkEnd w:id="2"/>
    <w:bookmarkStart w:id="3" w:name="_MON_1732357620"/>
    <w:bookmarkEnd w:id="3"/>
    <w:p w:rsidR="00AB6C64" w:rsidRPr="004742BB" w:rsidRDefault="005525BF" w:rsidP="00AB6C64">
      <w:pPr>
        <w:ind w:left="-142" w:firstLine="142"/>
        <w:rPr>
          <w:rFonts w:ascii="Times New Roman" w:hAnsi="Times New Roman" w:cs="Times New Roman"/>
          <w:sz w:val="24"/>
        </w:rPr>
      </w:pPr>
      <w:r w:rsidRPr="000440B6">
        <w:rPr>
          <w:rFonts w:ascii="Times New Roman" w:hAnsi="Times New Roman" w:cs="Times New Roman"/>
          <w:bCs/>
          <w:sz w:val="24"/>
          <w:szCs w:val="24"/>
        </w:rPr>
        <w:object w:dxaOrig="10392" w:dyaOrig="15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59.75pt" o:ole="">
            <v:imagedata r:id="rId5" o:title=""/>
          </v:shape>
          <o:OLEObject Type="Embed" ProgID="Word.Document.12" ShapeID="_x0000_i1025" DrawAspect="Content" ObjectID="_1732616371" r:id="rId6">
            <o:FieldCodes>\s</o:FieldCodes>
          </o:OLEObject>
        </w:object>
      </w:r>
      <w:bookmarkStart w:id="4" w:name="_MON_1732358879"/>
      <w:bookmarkEnd w:id="4"/>
      <w:bookmarkStart w:id="5" w:name="_MON_1732352924"/>
      <w:bookmarkEnd w:id="5"/>
      <w:r w:rsidR="00AB6C64" w:rsidRPr="00200B97">
        <w:rPr>
          <w:rFonts w:ascii="Times New Roman" w:hAnsi="Times New Roman" w:cs="Times New Roman"/>
          <w:bCs/>
          <w:sz w:val="24"/>
          <w:szCs w:val="24"/>
        </w:rPr>
        <w:object w:dxaOrig="10214" w:dyaOrig="15189">
          <v:shape id="_x0000_i1026" type="#_x0000_t75" style="width:561.75pt;height:759.75pt" o:ole="">
            <v:imagedata r:id="rId7" o:title=""/>
          </v:shape>
          <o:OLEObject Type="Embed" ProgID="Word.Document.12" ShapeID="_x0000_i1026" DrawAspect="Content" ObjectID="_1732616372" r:id="rId8">
            <o:FieldCodes>\s</o:FieldCodes>
          </o:OLEObject>
        </w:object>
      </w:r>
      <w:r w:rsidR="00AB6C64" w:rsidRPr="00AB6C64">
        <w:rPr>
          <w:rFonts w:ascii="Times New Roman" w:hAnsi="Times New Roman" w:cs="Times New Roman"/>
          <w:b/>
          <w:bCs/>
          <w:sz w:val="24"/>
        </w:rPr>
        <w:t xml:space="preserve"> </w:t>
      </w:r>
      <w:r w:rsidR="00AB6C64" w:rsidRPr="004742BB">
        <w:rPr>
          <w:rFonts w:ascii="Times New Roman" w:hAnsi="Times New Roman" w:cs="Times New Roman"/>
          <w:b/>
          <w:bCs/>
          <w:sz w:val="24"/>
        </w:rPr>
        <w:t>Индивидуальный образовательный маршрут неуспевающего ученика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8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Предмет: математика</w:t>
      </w:r>
    </w:p>
    <w:p w:rsidR="00AB6C64" w:rsidRDefault="00AB6C64" w:rsidP="00AB6C6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Ф.И.О. ученика: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Роговнин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Максим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учителя: Редькина Татьяна Борисовна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реализации: с 09.11.2022 по 28.12.2022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ликвидация пробелов знаний по математике через повышение уровня учебной мотивации, повышение качества знаний.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ликвидация пробелов в знаниях, умениях, навыках учащегося; психолог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педагогическая поддержка учащегося; повышение уровня учебной мотивации.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295"/>
        <w:gridCol w:w="2186"/>
        <w:gridCol w:w="934"/>
        <w:gridCol w:w="1957"/>
        <w:gridCol w:w="1997"/>
        <w:gridCol w:w="1317"/>
      </w:tblGrid>
      <w:tr w:rsidR="00AB6C64" w:rsidRPr="004742BB" w:rsidTr="000049C0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sz w:val="24"/>
              </w:rPr>
              <w:t>№</w:t>
            </w:r>
          </w:p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Задания, способы работы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Формы занятия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Форма контроля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Результат</w:t>
            </w:r>
          </w:p>
        </w:tc>
      </w:tr>
      <w:tr w:rsidR="00AB6C64" w:rsidRPr="004742BB" w:rsidTr="000049C0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sz w:val="24"/>
              </w:rPr>
              <w:t>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Индивидуальные карточки для устного счета, набор заданий для самостоятельной работы дома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09.11.-</w:t>
            </w:r>
          </w:p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18.11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 xml:space="preserve">Работа со справочными материалами (учебник, </w:t>
            </w:r>
            <w:proofErr w:type="spellStart"/>
            <w:r w:rsidRPr="004742BB">
              <w:rPr>
                <w:rFonts w:ascii="Times New Roman" w:hAnsi="Times New Roman" w:cs="Times New Roman"/>
                <w:bCs/>
                <w:sz w:val="24"/>
              </w:rPr>
              <w:t>интернет-ресурсы</w:t>
            </w:r>
            <w:proofErr w:type="spellEnd"/>
            <w:r w:rsidRPr="004742BB">
              <w:rPr>
                <w:rFonts w:ascii="Times New Roman" w:hAnsi="Times New Roman" w:cs="Times New Roman"/>
                <w:bCs/>
                <w:sz w:val="24"/>
              </w:rPr>
              <w:t xml:space="preserve">: образовательная платформа </w:t>
            </w:r>
            <w:proofErr w:type="spellStart"/>
            <w:r w:rsidRPr="004742BB">
              <w:rPr>
                <w:rFonts w:ascii="Times New Roman" w:hAnsi="Times New Roman" w:cs="Times New Roman"/>
                <w:bCs/>
                <w:sz w:val="24"/>
              </w:rPr>
              <w:t>учи</w:t>
            </w:r>
            <w:proofErr w:type="gramStart"/>
            <w:r w:rsidRPr="004742BB">
              <w:rPr>
                <w:rFonts w:ascii="Times New Roman" w:hAnsi="Times New Roman" w:cs="Times New Roman"/>
                <w:bCs/>
                <w:sz w:val="24"/>
              </w:rPr>
              <w:t>.р</w:t>
            </w:r>
            <w:proofErr w:type="gramEnd"/>
            <w:r w:rsidRPr="004742BB">
              <w:rPr>
                <w:rFonts w:ascii="Times New Roman" w:hAnsi="Times New Roman" w:cs="Times New Roman"/>
                <w:bCs/>
                <w:sz w:val="24"/>
              </w:rPr>
              <w:t>у</w:t>
            </w:r>
            <w:proofErr w:type="spellEnd"/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Тест с последующей самопроверкой.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C64" w:rsidRPr="004742BB" w:rsidTr="000049C0">
        <w:tc>
          <w:tcPr>
            <w:tcW w:w="5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0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sz w:val="24"/>
              </w:rPr>
              <w:t>Решение уравнений с помощью тождественных преобразований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Внеурочная индивидуальная работа учителя с учеником.</w:t>
            </w:r>
          </w:p>
        </w:tc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21.11-</w:t>
            </w:r>
          </w:p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25.11</w:t>
            </w:r>
          </w:p>
        </w:tc>
        <w:tc>
          <w:tcPr>
            <w:tcW w:w="184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Дополнительное занятие во внеурочное время.</w:t>
            </w:r>
          </w:p>
        </w:tc>
        <w:tc>
          <w:tcPr>
            <w:tcW w:w="185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Самостоятельная работа.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C64" w:rsidRPr="004742BB" w:rsidTr="000049C0">
        <w:tc>
          <w:tcPr>
            <w:tcW w:w="5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Методы и приемы работы с графиками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Индивидуальная работа</w:t>
            </w:r>
          </w:p>
        </w:tc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05.12-</w:t>
            </w:r>
          </w:p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09.12</w:t>
            </w:r>
          </w:p>
        </w:tc>
        <w:tc>
          <w:tcPr>
            <w:tcW w:w="184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 xml:space="preserve">Работа со справочными материалами (учебник, </w:t>
            </w:r>
            <w:proofErr w:type="spellStart"/>
            <w:r w:rsidRPr="004742BB">
              <w:rPr>
                <w:rFonts w:ascii="Times New Roman" w:hAnsi="Times New Roman" w:cs="Times New Roman"/>
                <w:bCs/>
                <w:sz w:val="24"/>
              </w:rPr>
              <w:t>интернет-ресурсы</w:t>
            </w:r>
            <w:proofErr w:type="spellEnd"/>
            <w:r w:rsidRPr="004742BB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185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Тест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C64" w:rsidRPr="004742BB" w:rsidTr="000049C0">
        <w:tc>
          <w:tcPr>
            <w:tcW w:w="5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Решение геометрических задач по теме: «Четырехугольники и их свойства»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Индивидуальные карточки для устного счета.</w:t>
            </w:r>
          </w:p>
        </w:tc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12.12-</w:t>
            </w:r>
          </w:p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16.12</w:t>
            </w:r>
          </w:p>
        </w:tc>
        <w:tc>
          <w:tcPr>
            <w:tcW w:w="184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Индивидуальное задание.</w:t>
            </w:r>
          </w:p>
        </w:tc>
        <w:tc>
          <w:tcPr>
            <w:tcW w:w="185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Проверочная работа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6C64" w:rsidRPr="004742BB" w:rsidTr="000049C0">
        <w:tc>
          <w:tcPr>
            <w:tcW w:w="5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sz w:val="24"/>
              </w:rPr>
              <w:t xml:space="preserve">Сравнение рациональных чисел  (знание геометрической интерпретации целых, рациональных чисел) </w:t>
            </w:r>
          </w:p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Задания со вспомогательными вопросами. Вопросы, направленные на воспроизведение теоретической информации</w:t>
            </w:r>
          </w:p>
        </w:tc>
        <w:tc>
          <w:tcPr>
            <w:tcW w:w="8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19.12-</w:t>
            </w:r>
          </w:p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28.12</w:t>
            </w:r>
          </w:p>
        </w:tc>
        <w:tc>
          <w:tcPr>
            <w:tcW w:w="184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 xml:space="preserve">Карточки на </w:t>
            </w:r>
            <w:proofErr w:type="spellStart"/>
            <w:r w:rsidRPr="004742BB">
              <w:rPr>
                <w:rFonts w:ascii="Times New Roman" w:hAnsi="Times New Roman" w:cs="Times New Roman"/>
                <w:bCs/>
                <w:sz w:val="24"/>
              </w:rPr>
              <w:t>Учи</w:t>
            </w:r>
            <w:proofErr w:type="gramStart"/>
            <w:r w:rsidRPr="004742BB">
              <w:rPr>
                <w:rFonts w:ascii="Times New Roman" w:hAnsi="Times New Roman" w:cs="Times New Roman"/>
                <w:bCs/>
                <w:sz w:val="24"/>
              </w:rPr>
              <w:t>.р</w:t>
            </w:r>
            <w:proofErr w:type="gramEnd"/>
            <w:r w:rsidRPr="004742BB">
              <w:rPr>
                <w:rFonts w:ascii="Times New Roman" w:hAnsi="Times New Roman" w:cs="Times New Roman"/>
                <w:bCs/>
                <w:sz w:val="24"/>
              </w:rPr>
              <w:t>у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742BB">
              <w:rPr>
                <w:rFonts w:ascii="Times New Roman" w:hAnsi="Times New Roman" w:cs="Times New Roman"/>
                <w:bCs/>
                <w:sz w:val="24"/>
              </w:rPr>
              <w:t>Задания с наличием образца выполнения.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742BB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6C64" w:rsidRDefault="00AB6C64" w:rsidP="00AB6C64"/>
    <w:p w:rsidR="00AB6C64" w:rsidRPr="00F621D9" w:rsidRDefault="00AB6C64" w:rsidP="00AB6C64">
      <w:pPr>
        <w:rPr>
          <w:rFonts w:ascii="Times New Roman" w:hAnsi="Times New Roman" w:cs="Times New Roman"/>
          <w:sz w:val="24"/>
        </w:rPr>
      </w:pPr>
      <w:r w:rsidRPr="00F621D9">
        <w:rPr>
          <w:rFonts w:ascii="Times New Roman" w:hAnsi="Times New Roman" w:cs="Times New Roman"/>
          <w:b/>
          <w:bCs/>
          <w:sz w:val="24"/>
        </w:rPr>
        <w:lastRenderedPageBreak/>
        <w:t>Индивидуальный образовательный маршрут неуспевающего ученика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8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Предмет: математика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ученика: Грошева Светлана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учителя: Редькина Татьяна Борисовна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реализации: с 09.11.2022 по 28.12.2022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ликвидация пробелов знаний по математике через повышение уровня учебной мотивации, повышение качества знаний.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ликвидация пробелов в знаниях, умениях, навыках учащегося; психолог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педагогическая поддержка учащегося; повышение уровня учебной мотивации.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415"/>
        <w:gridCol w:w="2186"/>
        <w:gridCol w:w="934"/>
        <w:gridCol w:w="1957"/>
        <w:gridCol w:w="1997"/>
        <w:gridCol w:w="994"/>
      </w:tblGrid>
      <w:tr w:rsidR="00AB6C64" w:rsidRPr="00F621D9" w:rsidTr="000049C0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Задания, способы работы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B6C64" w:rsidRPr="00F621D9" w:rsidTr="000049C0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счета, набор заданий для самостоятельной работы дома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09.11.-</w:t>
            </w:r>
          </w:p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образовательная платформа </w:t>
            </w:r>
            <w:proofErr w:type="spellStart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Тест с последующей самопроверкой.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F621D9" w:rsidTr="000049C0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тождественных преобразований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индивидуальная работа учителя с учеником.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21.11-</w:t>
            </w:r>
          </w:p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95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занятие во внеурочное время.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F621D9" w:rsidTr="000049C0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работы с графиками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05.12-</w:t>
            </w:r>
          </w:p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95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9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F621D9" w:rsidTr="000049C0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геометрических задач по теме: «Четырехугольники»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12.12-</w:t>
            </w:r>
          </w:p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95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9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F621D9" w:rsidTr="000049C0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рациональных чисел  (знание геометрической интерпретации целых, рациональных чисел) </w:t>
            </w:r>
          </w:p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со вспомогательными вопросами. Вопросы, направленные на воспроизведение теоретической информации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19.12-</w:t>
            </w:r>
          </w:p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95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 на </w:t>
            </w:r>
            <w:proofErr w:type="spellStart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D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наличием образца выполнения.</w:t>
            </w:r>
          </w:p>
        </w:tc>
        <w:tc>
          <w:tcPr>
            <w:tcW w:w="9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F621D9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C64" w:rsidRDefault="00AB6C64" w:rsidP="00AB6C64"/>
    <w:p w:rsidR="00AB6C64" w:rsidRPr="00306CD4" w:rsidRDefault="00AB6C64" w:rsidP="00AB6C64">
      <w:pPr>
        <w:rPr>
          <w:rFonts w:ascii="Times New Roman" w:hAnsi="Times New Roman" w:cs="Times New Roman"/>
          <w:sz w:val="24"/>
        </w:rPr>
      </w:pPr>
      <w:r w:rsidRPr="00306CD4">
        <w:rPr>
          <w:rFonts w:ascii="Times New Roman" w:hAnsi="Times New Roman" w:cs="Times New Roman"/>
          <w:b/>
          <w:bCs/>
          <w:sz w:val="24"/>
        </w:rPr>
        <w:t>Индивидуальный образовательный маршрут неуспевающего ученика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9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Предмет: математика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Ф.И.О. ученика: Грошев Константин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учителя: Редькина Татьяна Борисовна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реализации: с 09.11.2022 по 28.12.2022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ликвидация пробелов знаний по математике через повышение уровня учебной мотивации, повышение качества знаний.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ликвидация пробелов в знаниях, умениях, навыках учащегося; психолог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педагогическая поддержка учащегося; повышение уровня учебной мотивации.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803"/>
        <w:gridCol w:w="2048"/>
        <w:gridCol w:w="969"/>
        <w:gridCol w:w="1985"/>
        <w:gridCol w:w="1765"/>
        <w:gridCol w:w="1161"/>
      </w:tblGrid>
      <w:tr w:rsidR="00AB6C64" w:rsidRPr="00306CD4" w:rsidTr="00AB6C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Задания, способы работы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B6C64" w:rsidRPr="00306CD4" w:rsidTr="00AB6C6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работы над обыкновенными дробями, десятичными числами 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счета, набор заданий для самостоятельной работы дома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09.11.-</w:t>
            </w:r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https://math-oge.sdamgia.ru; http://alexlarin.net;</w:t>
            </w:r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Тест с последующей самопроверкой.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306CD4" w:rsidTr="00AB6C64"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индивидуальная работа учителя с учеником.</w:t>
            </w:r>
          </w:p>
        </w:tc>
        <w:tc>
          <w:tcPr>
            <w:tcW w:w="9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21.11-</w:t>
            </w:r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9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занятие во внеурочное время.</w:t>
            </w:r>
          </w:p>
        </w:tc>
        <w:tc>
          <w:tcPr>
            <w:tcW w:w="17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306CD4" w:rsidTr="00AB6C64"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работы с графиками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05.12-</w:t>
            </w:r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9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</w:t>
            </w:r>
            <w:proofErr w:type="gramEnd"/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консультантами.</w:t>
            </w:r>
          </w:p>
        </w:tc>
        <w:tc>
          <w:tcPr>
            <w:tcW w:w="17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306CD4" w:rsidTr="00AB6C64"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геометрических задач по теме: «Площади»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счета.</w:t>
            </w:r>
          </w:p>
        </w:tc>
        <w:tc>
          <w:tcPr>
            <w:tcW w:w="9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12.12-</w:t>
            </w:r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9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задание.</w:t>
            </w:r>
          </w:p>
        </w:tc>
        <w:tc>
          <w:tcPr>
            <w:tcW w:w="17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306CD4" w:rsidTr="00AB6C64"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со вспомогательными вопросами. Вопросы, направленные на воспроизведение </w:t>
            </w: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теоретической информации, а также практических умений</w:t>
            </w:r>
          </w:p>
        </w:tc>
        <w:tc>
          <w:tcPr>
            <w:tcW w:w="9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19.12-</w:t>
            </w:r>
          </w:p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9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Набор заданий для самостоятельной работы дома.</w:t>
            </w:r>
          </w:p>
        </w:tc>
        <w:tc>
          <w:tcPr>
            <w:tcW w:w="17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D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наличием образца выполнения.</w:t>
            </w:r>
          </w:p>
        </w:tc>
        <w:tc>
          <w:tcPr>
            <w:tcW w:w="11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306CD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C64" w:rsidRDefault="00AB6C64" w:rsidP="00AB6C64"/>
    <w:p w:rsidR="00AB6C64" w:rsidRPr="007B475A" w:rsidRDefault="00AB6C64" w:rsidP="00AB6C64">
      <w:pPr>
        <w:rPr>
          <w:rFonts w:ascii="Times New Roman" w:hAnsi="Times New Roman" w:cs="Times New Roman"/>
        </w:rPr>
      </w:pPr>
      <w:r w:rsidRPr="007B475A">
        <w:rPr>
          <w:rFonts w:ascii="Times New Roman" w:hAnsi="Times New Roman" w:cs="Times New Roman"/>
          <w:b/>
          <w:bCs/>
        </w:rPr>
        <w:t>Индивидуальный образовательный маршрут неуспевающего ученика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9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Предмет: математика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Ф.И.О. ученика: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Кучелисова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Анастасия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учителя: Редькина Татьяна Борисовна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реализации: с 09.11.2022 по 28.12.2022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ликвидация пробелов знаний по математике через повышение уровня учебной мотивации, повышение качества знаний.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ликвидация пробелов в знаниях, умениях, навыках учащегося; психолог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педагогическая поддержка учащегося; повышение уровня учебной мотивации.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917"/>
        <w:gridCol w:w="2235"/>
        <w:gridCol w:w="934"/>
        <w:gridCol w:w="2063"/>
        <w:gridCol w:w="1997"/>
        <w:gridCol w:w="912"/>
      </w:tblGrid>
      <w:tr w:rsidR="00AB6C64" w:rsidRPr="007B475A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Задания, способы работы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B6C64" w:rsidRPr="007B475A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работы над обыкновенными дробями, десятичными числами 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счета, набор заданий для самостоятельной работы дома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09.11.-</w:t>
            </w:r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https://math-oge.sdamgia.ru; http://alexlarin.net;</w:t>
            </w:r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Тест с последующей самопроверкой.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B475A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индивидуальная работа учителя с учеником.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21.11-</w:t>
            </w:r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занятие во внеурочное время.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9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B475A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работы с графиками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05.12-</w:t>
            </w:r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</w:t>
            </w:r>
            <w:proofErr w:type="gramEnd"/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консультантами.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9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B475A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геометрических задач по теме: «Площади»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12.12-</w:t>
            </w:r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9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B475A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Простейшие </w:t>
            </w: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 в координатах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Задания со </w:t>
            </w: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вспомогательными вопросами. Вопросы, направленные на воспроизведение теоретической информации, а </w:t>
            </w:r>
            <w:proofErr w:type="spellStart"/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>такжепрактических</w:t>
            </w:r>
            <w:proofErr w:type="spellEnd"/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19.12-</w:t>
            </w:r>
          </w:p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Набор заданий </w:t>
            </w: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самостоятельной работы дома.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Задания с </w:t>
            </w:r>
            <w:r w:rsidRPr="007B4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наличием образца выполнения.</w:t>
            </w:r>
          </w:p>
        </w:tc>
        <w:tc>
          <w:tcPr>
            <w:tcW w:w="9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B475A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C64" w:rsidRDefault="00AB6C64" w:rsidP="00AB6C64"/>
    <w:p w:rsidR="00AB6C64" w:rsidRDefault="00AB6C64" w:rsidP="00AB6C64"/>
    <w:p w:rsidR="00AB6C64" w:rsidRPr="00721EE4" w:rsidRDefault="00AB6C64" w:rsidP="00AB6C64">
      <w:pPr>
        <w:rPr>
          <w:rFonts w:ascii="Times New Roman" w:hAnsi="Times New Roman" w:cs="Times New Roman"/>
          <w:sz w:val="24"/>
        </w:rPr>
      </w:pPr>
      <w:r w:rsidRPr="00721EE4">
        <w:rPr>
          <w:rFonts w:ascii="Times New Roman" w:hAnsi="Times New Roman" w:cs="Times New Roman"/>
          <w:b/>
          <w:bCs/>
          <w:sz w:val="24"/>
        </w:rPr>
        <w:t>Индивидуальный образовательный маршрут неуспевающего ученика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9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Предмет: математика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Ф.И.О. ученика: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Мешкова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Анастасия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учителя: Редькина Татьяна Борисовна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реализации: с 09.11.2022 по 28.12.2022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ликвидация пробелов знаний по математике через повышение уровня учебной мотивации, повышение качества знаний.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ликвидация пробелов в знаниях, умениях, навыках учащегося; психолог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педагогическая поддержка учащегося; повышение уровня учебной мотивации.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37" w:type="dxa"/>
        <w:tblInd w:w="-4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917"/>
        <w:gridCol w:w="2235"/>
        <w:gridCol w:w="934"/>
        <w:gridCol w:w="2063"/>
        <w:gridCol w:w="1997"/>
        <w:gridCol w:w="1317"/>
      </w:tblGrid>
      <w:tr w:rsidR="00AB6C64" w:rsidRPr="00721EE4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Задания, способы работы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B6C64" w:rsidRPr="00721EE4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работы над обыкновенными дробями, десятичными числами 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счета, набор заданий для самостоятельной работы дома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09.11.-</w:t>
            </w:r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https://math-oge.sdamgia.ru; http://alexlarin.net;</w:t>
            </w:r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Тест с последующей самопроверкой.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21EE4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индивидуальная работа учителя с учеником.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21.11-</w:t>
            </w:r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занятие во внеурочное время.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21EE4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работы с графиками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05.12-</w:t>
            </w:r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</w:t>
            </w:r>
            <w:proofErr w:type="gramEnd"/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консультантами.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21EE4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геометрических задач по теме: «Площади»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12.12-</w:t>
            </w:r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721EE4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со вспомогательными вопросами. Вопросы, направленные на воспроизведение теоретической информации, а </w:t>
            </w:r>
            <w:proofErr w:type="spellStart"/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такжепрактических</w:t>
            </w:r>
            <w:proofErr w:type="spellEnd"/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19.12-</w:t>
            </w:r>
          </w:p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Набор заданий для самостоятельной работы дома.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наличием образца выполнения.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721EE4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C64" w:rsidRDefault="00AB6C64" w:rsidP="00AB6C64"/>
    <w:p w:rsidR="00AB6C64" w:rsidRPr="004027B8" w:rsidRDefault="00AB6C64" w:rsidP="00AB6C64">
      <w:pPr>
        <w:rPr>
          <w:rFonts w:ascii="Times New Roman" w:hAnsi="Times New Roman" w:cs="Times New Roman"/>
          <w:sz w:val="24"/>
        </w:rPr>
      </w:pPr>
      <w:r w:rsidRPr="004027B8">
        <w:rPr>
          <w:rFonts w:ascii="Times New Roman" w:hAnsi="Times New Roman" w:cs="Times New Roman"/>
          <w:b/>
          <w:bCs/>
          <w:sz w:val="24"/>
        </w:rPr>
        <w:t>Индивидуальный образовательный маршрут неуспевающего ученика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9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Предмет: математика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Ф.И.О. ученика: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Роговнин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Юрий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Ф.И.О. учителя: Редькина Татьяна Борисовна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реализации: с 09.11.2022 по 28.12.2022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ликвидация пробелов знаний по математике через повышение уровня учебной мотивации, повышение качества знаний.</w:t>
      </w:r>
    </w:p>
    <w:p w:rsidR="00AB6C64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ликвидация пробелов в знаниях, умениях, навыках учащегося; психолог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педагогическая поддержка учащегося; повышение уровня учебной мотивации.</w:t>
      </w:r>
    </w:p>
    <w:p w:rsidR="00AB6C64" w:rsidRDefault="00AB6C64" w:rsidP="00AB6C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917"/>
        <w:gridCol w:w="2186"/>
        <w:gridCol w:w="934"/>
        <w:gridCol w:w="2063"/>
        <w:gridCol w:w="1997"/>
        <w:gridCol w:w="1317"/>
      </w:tblGrid>
      <w:tr w:rsidR="00AB6C64" w:rsidRPr="004027B8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Задания, способы работы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B6C64" w:rsidRPr="004027B8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работы над обыкновенными дробями, десятичными числами </w:t>
            </w:r>
          </w:p>
        </w:tc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счета, набор заданий для самостоятельной работы дома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09.11.-</w:t>
            </w:r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https://math-oge.sdamgia.ru; http://alexlarin.net;</w:t>
            </w:r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Тест с последующей самопроверкой.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7B8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индивидуальная работа учителя с учеником.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21.11-</w:t>
            </w:r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занятие во внеурочное время.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7B8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работы с графиками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05.12-</w:t>
            </w:r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https://math-oge.sdamgia.ru</w:t>
            </w:r>
            <w:proofErr w:type="gramEnd"/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консультантами.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7B8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геометрических задач по теме: «Площади»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12.12-</w:t>
            </w:r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7B8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со вспомогательными вопросами. Вопросы, направленные на воспроизведение теоретической информации, а также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умений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19.12-</w:t>
            </w:r>
          </w:p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Набор заданий для самостоятельной работы дома.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B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наличием образца выполнения.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7B8" w:rsidRDefault="00AB6C64" w:rsidP="00004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C64" w:rsidRDefault="00AB6C64" w:rsidP="00AB6C64"/>
    <w:p w:rsidR="00AB6C64" w:rsidRPr="004026EC" w:rsidRDefault="00AB6C64" w:rsidP="00AB6C64">
      <w:pPr>
        <w:rPr>
          <w:rFonts w:ascii="Times New Roman" w:hAnsi="Times New Roman" w:cs="Times New Roman"/>
        </w:rPr>
      </w:pPr>
      <w:r w:rsidRPr="004026EC">
        <w:rPr>
          <w:rFonts w:ascii="Times New Roman" w:hAnsi="Times New Roman" w:cs="Times New Roman"/>
          <w:b/>
          <w:bCs/>
        </w:rPr>
        <w:t>Индивидуальный образовательный маршрут неуспевающего ученика</w:t>
      </w:r>
    </w:p>
    <w:tbl>
      <w:tblPr>
        <w:tblpPr w:leftFromText="180" w:rightFromText="180" w:vertAnchor="text" w:horzAnchor="margin" w:tblpY="35"/>
        <w:tblW w:w="109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1917"/>
        <w:gridCol w:w="2186"/>
        <w:gridCol w:w="934"/>
        <w:gridCol w:w="2063"/>
        <w:gridCol w:w="1997"/>
        <w:gridCol w:w="1317"/>
      </w:tblGrid>
      <w:tr w:rsidR="00AB6C64" w:rsidRPr="004026EC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 w:rsidRPr="00402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Задания, способы работы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B6C64" w:rsidRPr="004026EC" w:rsidTr="00AB6C6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работы над обыкновенными дробями, десятичными числами </w:t>
            </w:r>
          </w:p>
        </w:tc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счета, набор заданий для самостоятельной работы дома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09.11.-</w:t>
            </w:r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2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https://math-oge.sdamgia.ru; http://alexlarin.net;</w:t>
            </w:r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задания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Тест с последующей самопроверкой.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6EC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индивидуальная работа учителя с учеником.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21.11-</w:t>
            </w:r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занятие во внеурочное время.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6EC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работы с графиками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05.12-</w:t>
            </w:r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справочными материалами (учебник, </w:t>
            </w:r>
            <w:proofErr w:type="spellStart"/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</w:t>
            </w:r>
            <w:proofErr w:type="spellEnd"/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: https://math-oge.sdamgia.ru</w:t>
            </w:r>
            <w:proofErr w:type="gramEnd"/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консультантами.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6EC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геометрических задач по теме: «Площади»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карточки для устного счета.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12.12-</w:t>
            </w:r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64" w:rsidRPr="004026EC" w:rsidTr="00AB6C64">
        <w:tc>
          <w:tcPr>
            <w:tcW w:w="5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1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со вспомогательными вопросами. Вопросы, направленные на воспроизведение теоретической информации, а также практических умений и навыков.</w:t>
            </w:r>
          </w:p>
        </w:tc>
        <w:tc>
          <w:tcPr>
            <w:tcW w:w="9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19.12-</w:t>
            </w:r>
          </w:p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206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Набор заданий для самостоятельной работы дома.</w:t>
            </w:r>
          </w:p>
        </w:tc>
        <w:tc>
          <w:tcPr>
            <w:tcW w:w="199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E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наличием образца выполнения.</w:t>
            </w:r>
          </w:p>
        </w:tc>
        <w:tc>
          <w:tcPr>
            <w:tcW w:w="13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64" w:rsidRPr="004026EC" w:rsidRDefault="00AB6C64" w:rsidP="00A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C64" w:rsidRPr="00DD7952" w:rsidRDefault="00AB6C64" w:rsidP="00AB6C64">
      <w:pPr>
        <w:rPr>
          <w:rFonts w:ascii="Times New Roman" w:hAnsi="Times New Roman" w:cs="Times New Roman"/>
          <w:sz w:val="24"/>
          <w:szCs w:val="24"/>
        </w:rPr>
      </w:pPr>
      <w:r w:rsidRPr="00DD7952">
        <w:rPr>
          <w:rFonts w:ascii="Times New Roman" w:hAnsi="Times New Roman" w:cs="Times New Roman"/>
          <w:bCs/>
          <w:sz w:val="24"/>
          <w:szCs w:val="24"/>
        </w:rPr>
        <w:t>Класс: 9</w:t>
      </w:r>
    </w:p>
    <w:p w:rsidR="00AB6C64" w:rsidRPr="00DD7952" w:rsidRDefault="00AB6C64" w:rsidP="00AB6C64">
      <w:pPr>
        <w:rPr>
          <w:rFonts w:ascii="Times New Roman" w:hAnsi="Times New Roman" w:cs="Times New Roman"/>
          <w:sz w:val="24"/>
          <w:szCs w:val="24"/>
        </w:rPr>
      </w:pPr>
      <w:r w:rsidRPr="00DD7952">
        <w:rPr>
          <w:rFonts w:ascii="Times New Roman" w:hAnsi="Times New Roman" w:cs="Times New Roman"/>
          <w:bCs/>
          <w:sz w:val="24"/>
          <w:szCs w:val="24"/>
        </w:rPr>
        <w:t>Предмет: математика</w:t>
      </w:r>
    </w:p>
    <w:p w:rsidR="00AB6C64" w:rsidRPr="00DD7952" w:rsidRDefault="00AB6C64" w:rsidP="00AB6C64">
      <w:pPr>
        <w:rPr>
          <w:rFonts w:ascii="Times New Roman" w:hAnsi="Times New Roman" w:cs="Times New Roman"/>
          <w:sz w:val="24"/>
          <w:szCs w:val="24"/>
        </w:rPr>
      </w:pPr>
      <w:r w:rsidRPr="00DD7952">
        <w:rPr>
          <w:rFonts w:ascii="Times New Roman" w:hAnsi="Times New Roman" w:cs="Times New Roman"/>
          <w:bCs/>
          <w:sz w:val="24"/>
          <w:szCs w:val="24"/>
        </w:rPr>
        <w:t xml:space="preserve">Ф.И.О. ученика: </w:t>
      </w:r>
      <w:proofErr w:type="spellStart"/>
      <w:r w:rsidRPr="00DD7952">
        <w:rPr>
          <w:rFonts w:ascii="Times New Roman" w:hAnsi="Times New Roman" w:cs="Times New Roman"/>
          <w:bCs/>
          <w:sz w:val="24"/>
          <w:szCs w:val="24"/>
        </w:rPr>
        <w:t>Бажаева</w:t>
      </w:r>
      <w:proofErr w:type="spellEnd"/>
      <w:r w:rsidRPr="00DD7952">
        <w:rPr>
          <w:rFonts w:ascii="Times New Roman" w:hAnsi="Times New Roman" w:cs="Times New Roman"/>
          <w:bCs/>
          <w:sz w:val="24"/>
          <w:szCs w:val="24"/>
        </w:rPr>
        <w:t xml:space="preserve"> Амина </w:t>
      </w:r>
    </w:p>
    <w:p w:rsidR="00AB6C64" w:rsidRPr="00DD7952" w:rsidRDefault="00AB6C64" w:rsidP="00AB6C64">
      <w:pPr>
        <w:rPr>
          <w:rFonts w:ascii="Times New Roman" w:hAnsi="Times New Roman" w:cs="Times New Roman"/>
          <w:sz w:val="24"/>
          <w:szCs w:val="24"/>
        </w:rPr>
      </w:pPr>
      <w:r w:rsidRPr="00DD7952">
        <w:rPr>
          <w:rFonts w:ascii="Times New Roman" w:hAnsi="Times New Roman" w:cs="Times New Roman"/>
          <w:bCs/>
          <w:sz w:val="24"/>
          <w:szCs w:val="24"/>
        </w:rPr>
        <w:t>Ф.И.О. учителя: Редькина Татьяна Борисовна</w:t>
      </w:r>
    </w:p>
    <w:p w:rsidR="00AB6C64" w:rsidRPr="00DD7952" w:rsidRDefault="00AB6C64" w:rsidP="00AB6C64">
      <w:pPr>
        <w:rPr>
          <w:rFonts w:ascii="Times New Roman" w:hAnsi="Times New Roman" w:cs="Times New Roman"/>
          <w:sz w:val="24"/>
          <w:szCs w:val="24"/>
        </w:rPr>
      </w:pPr>
      <w:r w:rsidRPr="00DD7952">
        <w:rPr>
          <w:rFonts w:ascii="Times New Roman" w:hAnsi="Times New Roman" w:cs="Times New Roman"/>
          <w:bCs/>
          <w:sz w:val="24"/>
          <w:szCs w:val="24"/>
        </w:rPr>
        <w:t>Период реализации: с 09.11.2022 по 28.12.2022</w:t>
      </w:r>
    </w:p>
    <w:p w:rsidR="00AB6C64" w:rsidRPr="00DD7952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 w:rsidRPr="00DD7952">
        <w:rPr>
          <w:rFonts w:ascii="Times New Roman" w:hAnsi="Times New Roman" w:cs="Times New Roman"/>
          <w:bCs/>
          <w:sz w:val="24"/>
          <w:szCs w:val="24"/>
        </w:rPr>
        <w:t>Основная цель:</w:t>
      </w:r>
      <w:r w:rsidRPr="00DD7952">
        <w:rPr>
          <w:rFonts w:ascii="Times New Roman" w:hAnsi="Times New Roman" w:cs="Times New Roman"/>
          <w:sz w:val="24"/>
          <w:szCs w:val="24"/>
        </w:rPr>
        <w:t> </w:t>
      </w:r>
      <w:r w:rsidRPr="00DD7952">
        <w:rPr>
          <w:rFonts w:ascii="Times New Roman" w:hAnsi="Times New Roman" w:cs="Times New Roman"/>
          <w:bCs/>
          <w:sz w:val="24"/>
          <w:szCs w:val="24"/>
        </w:rPr>
        <w:t xml:space="preserve">ликвидация пробелов знаний по </w:t>
      </w:r>
      <w:r>
        <w:rPr>
          <w:rFonts w:ascii="Times New Roman" w:hAnsi="Times New Roman" w:cs="Times New Roman"/>
          <w:bCs/>
          <w:sz w:val="24"/>
          <w:szCs w:val="24"/>
        </w:rPr>
        <w:t>математике</w:t>
      </w:r>
      <w:r w:rsidRPr="00DD7952">
        <w:rPr>
          <w:rFonts w:ascii="Times New Roman" w:hAnsi="Times New Roman" w:cs="Times New Roman"/>
          <w:bCs/>
          <w:sz w:val="24"/>
          <w:szCs w:val="24"/>
        </w:rPr>
        <w:t xml:space="preserve"> через повышение уровня учебной мотивации, повышение качества знаний.</w:t>
      </w:r>
    </w:p>
    <w:p w:rsidR="00AB6C64" w:rsidRPr="00DD7952" w:rsidRDefault="00AB6C64" w:rsidP="00AB6C64">
      <w:pPr>
        <w:jc w:val="both"/>
        <w:rPr>
          <w:rFonts w:ascii="Times New Roman" w:hAnsi="Times New Roman" w:cs="Times New Roman"/>
          <w:sz w:val="24"/>
          <w:szCs w:val="24"/>
        </w:rPr>
      </w:pPr>
      <w:r w:rsidRPr="00DD7952">
        <w:rPr>
          <w:rFonts w:ascii="Times New Roman" w:hAnsi="Times New Roman" w:cs="Times New Roman"/>
          <w:bCs/>
          <w:sz w:val="24"/>
          <w:szCs w:val="24"/>
        </w:rPr>
        <w:t>Задачи: ликвидация пробелов в знаниях, умениях, навыках учащегося; психолог</w:t>
      </w:r>
      <w:proofErr w:type="gramStart"/>
      <w:r w:rsidRPr="00DD795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DD7952">
        <w:rPr>
          <w:rFonts w:ascii="Times New Roman" w:hAnsi="Times New Roman" w:cs="Times New Roman"/>
          <w:bCs/>
          <w:sz w:val="24"/>
          <w:szCs w:val="24"/>
        </w:rPr>
        <w:t xml:space="preserve"> педагогическая поддержка учащегося; повышение уровня учебной мотивации; организация сотрудничества с родителями.</w:t>
      </w:r>
    </w:p>
    <w:p w:rsidR="00AB6C64" w:rsidRPr="00DD7952" w:rsidRDefault="00AB6C64" w:rsidP="00AB6C64">
      <w:pPr>
        <w:rPr>
          <w:rFonts w:ascii="Times New Roman" w:hAnsi="Times New Roman" w:cs="Times New Roman"/>
          <w:sz w:val="24"/>
          <w:szCs w:val="24"/>
        </w:rPr>
      </w:pPr>
    </w:p>
    <w:p w:rsidR="00AB6C64" w:rsidRDefault="00AB6C64" w:rsidP="00AB6C64"/>
    <w:p w:rsidR="00AB6C64" w:rsidRPr="00200B97" w:rsidRDefault="00AB6C64" w:rsidP="00AB6C64">
      <w:pPr>
        <w:ind w:left="-1134" w:right="424"/>
        <w:rPr>
          <w:rFonts w:ascii="Times New Roman" w:hAnsi="Times New Roman" w:cs="Times New Roman"/>
          <w:bCs/>
          <w:sz w:val="24"/>
          <w:szCs w:val="24"/>
        </w:rPr>
      </w:pPr>
    </w:p>
    <w:p w:rsidR="00AB6C64" w:rsidRPr="00200B97" w:rsidRDefault="00AB6C64" w:rsidP="00AB6C64">
      <w:pPr>
        <w:rPr>
          <w:rFonts w:ascii="Times New Roman" w:hAnsi="Times New Roman" w:cs="Times New Roman"/>
          <w:bCs/>
          <w:sz w:val="24"/>
          <w:szCs w:val="24"/>
        </w:rPr>
      </w:pPr>
    </w:p>
    <w:p w:rsidR="00AB6C64" w:rsidRPr="00200B97" w:rsidRDefault="00AB6C64" w:rsidP="00AB6C64">
      <w:pPr>
        <w:rPr>
          <w:rFonts w:ascii="Times New Roman" w:hAnsi="Times New Roman" w:cs="Times New Roman"/>
          <w:bCs/>
          <w:sz w:val="24"/>
          <w:szCs w:val="24"/>
        </w:rPr>
      </w:pPr>
    </w:p>
    <w:p w:rsidR="00AB6C64" w:rsidRPr="00200B97" w:rsidRDefault="00AB6C64" w:rsidP="00AB6C64">
      <w:pPr>
        <w:rPr>
          <w:rFonts w:ascii="Times New Roman" w:hAnsi="Times New Roman" w:cs="Times New Roman"/>
          <w:bCs/>
          <w:sz w:val="24"/>
          <w:szCs w:val="24"/>
        </w:rPr>
      </w:pPr>
    </w:p>
    <w:p w:rsidR="00AB6C64" w:rsidRPr="00200B97" w:rsidRDefault="00AB6C64" w:rsidP="00AB6C64">
      <w:pPr>
        <w:rPr>
          <w:rFonts w:ascii="Times New Roman" w:hAnsi="Times New Roman" w:cs="Times New Roman"/>
          <w:bCs/>
          <w:sz w:val="24"/>
          <w:szCs w:val="24"/>
        </w:rPr>
      </w:pPr>
    </w:p>
    <w:p w:rsidR="00AB6C64" w:rsidRPr="00200B97" w:rsidRDefault="00AB6C64" w:rsidP="00AB6C64">
      <w:pPr>
        <w:rPr>
          <w:rFonts w:ascii="Times New Roman" w:hAnsi="Times New Roman" w:cs="Times New Roman"/>
          <w:bCs/>
          <w:sz w:val="24"/>
          <w:szCs w:val="24"/>
        </w:rPr>
      </w:pPr>
    </w:p>
    <w:p w:rsidR="00AB6C64" w:rsidRPr="00200B97" w:rsidRDefault="00AB6C64" w:rsidP="00AB6C64">
      <w:pPr>
        <w:rPr>
          <w:rFonts w:ascii="Times New Roman" w:hAnsi="Times New Roman" w:cs="Times New Roman"/>
          <w:bCs/>
          <w:sz w:val="24"/>
          <w:szCs w:val="24"/>
        </w:rPr>
      </w:pPr>
    </w:p>
    <w:p w:rsidR="00222CEC" w:rsidRDefault="00AB6C64" w:rsidP="005525BF">
      <w:pPr>
        <w:ind w:left="-709"/>
      </w:pPr>
    </w:p>
    <w:sectPr w:rsidR="00222CEC" w:rsidSect="00AB6C6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16"/>
    <w:rsid w:val="000440B6"/>
    <w:rsid w:val="005525BF"/>
    <w:rsid w:val="008D3116"/>
    <w:rsid w:val="008D4AE2"/>
    <w:rsid w:val="00AB6C64"/>
    <w:rsid w:val="00B32400"/>
    <w:rsid w:val="00B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Куприянов</cp:lastModifiedBy>
  <cp:revision>2</cp:revision>
  <dcterms:created xsi:type="dcterms:W3CDTF">2022-12-15T10:33:00Z</dcterms:created>
  <dcterms:modified xsi:type="dcterms:W3CDTF">2022-12-15T10:33:00Z</dcterms:modified>
</cp:coreProperties>
</file>