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96" w:rsidRPr="00811C25" w:rsidRDefault="00DB0B96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</w:pPr>
      <w:r w:rsidRPr="00811C25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B0B96" w:rsidRPr="00811C25" w:rsidRDefault="00DB0B96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</w:pPr>
      <w:proofErr w:type="spellStart"/>
      <w:r w:rsidRPr="00811C25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>Тагинская</w:t>
      </w:r>
      <w:proofErr w:type="spellEnd"/>
      <w:r w:rsidRPr="00811C25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 xml:space="preserve"> средняя общеобразовательная школа</w:t>
      </w:r>
    </w:p>
    <w:p w:rsidR="00FB38B2" w:rsidRDefault="00FB38B2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</w:p>
    <w:p w:rsidR="00FB38B2" w:rsidRDefault="00FB38B2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</w:p>
    <w:tbl>
      <w:tblPr>
        <w:tblStyle w:val="a4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402"/>
        <w:gridCol w:w="3402"/>
      </w:tblGrid>
      <w:tr w:rsidR="00FB38B2" w:rsidTr="001A2515">
        <w:tc>
          <w:tcPr>
            <w:tcW w:w="3545" w:type="dxa"/>
          </w:tcPr>
          <w:p w:rsidR="00FB38B2" w:rsidRDefault="00FB38B2" w:rsidP="00811C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  <w:lang w:eastAsia="ru-RU"/>
              </w:rPr>
              <w:t>СОГЛАСОВАНО</w:t>
            </w:r>
          </w:p>
          <w:p w:rsidR="00FB38B2" w:rsidRPr="00FB38B2" w:rsidRDefault="00FB38B2" w:rsidP="00FB38B2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FB38B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с Советом Учреждения</w:t>
            </w:r>
          </w:p>
          <w:p w:rsidR="00FB38B2" w:rsidRDefault="00FB38B2" w:rsidP="00FB38B2">
            <w:pPr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  <w:lang w:eastAsia="ru-RU"/>
              </w:rPr>
            </w:pPr>
            <w:r w:rsidRPr="00FB38B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FB38B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№ 2от 30.09.2020 г.</w:t>
            </w:r>
          </w:p>
        </w:tc>
        <w:tc>
          <w:tcPr>
            <w:tcW w:w="3402" w:type="dxa"/>
          </w:tcPr>
          <w:p w:rsidR="00FB38B2" w:rsidRDefault="00811C25" w:rsidP="00811C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  <w:lang w:eastAsia="ru-RU"/>
              </w:rPr>
              <w:t>ПРИНЯТО</w:t>
            </w:r>
          </w:p>
          <w:p w:rsidR="00811C25" w:rsidRDefault="00811C25" w:rsidP="00811C2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на педсовете</w:t>
            </w:r>
          </w:p>
          <w:p w:rsidR="00811C25" w:rsidRDefault="00811C25" w:rsidP="00811C2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Тагинская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общеобразоватльная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школа</w:t>
            </w:r>
          </w:p>
          <w:p w:rsidR="00811C25" w:rsidRPr="00811C25" w:rsidRDefault="00811C25" w:rsidP="00811C2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Протокол №2 от 01.10.2020 г.</w:t>
            </w:r>
          </w:p>
        </w:tc>
        <w:tc>
          <w:tcPr>
            <w:tcW w:w="3402" w:type="dxa"/>
          </w:tcPr>
          <w:p w:rsidR="00FB38B2" w:rsidRDefault="00811C25" w:rsidP="00811C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  <w:lang w:eastAsia="ru-RU"/>
              </w:rPr>
              <w:t>УТВЕРЖДАЮ</w:t>
            </w:r>
          </w:p>
          <w:p w:rsidR="00811C25" w:rsidRDefault="00811C25" w:rsidP="00811C2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Директор школы</w:t>
            </w:r>
          </w:p>
          <w:p w:rsidR="00811C25" w:rsidRDefault="00811C25" w:rsidP="00811C2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__________ Малеева Н.Д.</w:t>
            </w:r>
          </w:p>
          <w:p w:rsidR="00811C25" w:rsidRPr="00811C25" w:rsidRDefault="001A2515" w:rsidP="00811C2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Приказ № 82 от 10.10.</w:t>
            </w:r>
            <w:r w:rsidR="00811C2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2020 г.</w:t>
            </w:r>
          </w:p>
        </w:tc>
      </w:tr>
    </w:tbl>
    <w:p w:rsidR="00FB38B2" w:rsidRDefault="00FB38B2" w:rsidP="00FB38B2">
      <w:pPr>
        <w:spacing w:after="0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</w:p>
    <w:p w:rsidR="00DB0B96" w:rsidRDefault="00DB0B96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</w:p>
    <w:p w:rsidR="00DB0B96" w:rsidRDefault="00DB0B96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</w:p>
    <w:p w:rsidR="00DB0B96" w:rsidRDefault="00DB0B96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</w:p>
    <w:p w:rsidR="00DB0B96" w:rsidRDefault="00DB0B96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</w:p>
    <w:p w:rsidR="00DB0B96" w:rsidRDefault="00DB0B96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</w:p>
    <w:p w:rsidR="00DB0B96" w:rsidRDefault="00DB0B96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</w:p>
    <w:p w:rsidR="00DB0B96" w:rsidRDefault="00DB0B96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</w:p>
    <w:p w:rsidR="00DB0B96" w:rsidRDefault="00DB0B96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</w:p>
    <w:p w:rsidR="00DB0B96" w:rsidRDefault="00DB0B96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</w:p>
    <w:p w:rsidR="00DB0B96" w:rsidRDefault="00DB0B96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</w:p>
    <w:p w:rsidR="00DB0B96" w:rsidRDefault="00DB0B96" w:rsidP="00811C25">
      <w:pPr>
        <w:tabs>
          <w:tab w:val="left" w:pos="3491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sz w:val="40"/>
          <w:szCs w:val="40"/>
          <w:lang w:eastAsia="ru-RU"/>
        </w:rPr>
      </w:pPr>
    </w:p>
    <w:p w:rsidR="00DB0B96" w:rsidRDefault="00DB0B96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40"/>
          <w:szCs w:val="40"/>
          <w:lang w:eastAsia="ru-RU"/>
        </w:rPr>
      </w:pPr>
    </w:p>
    <w:p w:rsidR="00DB0B96" w:rsidRPr="00811C25" w:rsidRDefault="00DB0B96" w:rsidP="00DB0B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72"/>
          <w:szCs w:val="72"/>
          <w:lang w:eastAsia="ru-RU"/>
        </w:rPr>
      </w:pPr>
      <w:r w:rsidRPr="00811C25">
        <w:rPr>
          <w:rFonts w:ascii="Times New Roman" w:eastAsia="Times New Roman" w:hAnsi="Times New Roman" w:cs="Times New Roman"/>
          <w:b/>
          <w:color w:val="000000"/>
          <w:w w:val="0"/>
          <w:sz w:val="72"/>
          <w:szCs w:val="72"/>
          <w:lang w:eastAsia="ru-RU"/>
        </w:rPr>
        <w:t>Рабочая программа воспитания</w:t>
      </w:r>
      <w:r w:rsidRPr="00811C25">
        <w:rPr>
          <w:rFonts w:ascii="Times New Roman" w:eastAsia="Times New Roman" w:hAnsi="Times New Roman" w:cs="Times New Roman"/>
          <w:b/>
          <w:color w:val="000000"/>
          <w:w w:val="0"/>
          <w:sz w:val="72"/>
          <w:szCs w:val="72"/>
          <w:lang w:eastAsia="ru-RU"/>
        </w:rPr>
        <w:br w:type="page"/>
      </w:r>
    </w:p>
    <w:p w:rsidR="00E562D5" w:rsidRPr="00E562D5" w:rsidRDefault="00E562D5" w:rsidP="00E562D5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  <w:lastRenderedPageBreak/>
        <w:t>ПОЯСНИТЕЛЬНАЯ ЗАПИСКА.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МБОУ </w:t>
      </w:r>
      <w:proofErr w:type="spellStart"/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Тагинская</w:t>
      </w:r>
      <w:proofErr w:type="spellEnd"/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средняя общеобразовательная школа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Данная программа воспитания показывает систему работы с детьми в школе. </w:t>
      </w:r>
    </w:p>
    <w:p w:rsidR="00E562D5" w:rsidRPr="00E562D5" w:rsidRDefault="00E562D5" w:rsidP="00E562D5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  <w:lang w:eastAsia="ru-RU"/>
        </w:rPr>
      </w:pPr>
      <w:r w:rsidRPr="00E562D5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  <w:lang w:eastAsia="ru-RU"/>
        </w:rPr>
        <w:t xml:space="preserve">ОСОБЕННОСТИ </w:t>
      </w:r>
      <w:proofErr w:type="gramStart"/>
      <w:r w:rsidRPr="00E562D5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  <w:lang w:eastAsia="ru-RU"/>
        </w:rPr>
        <w:t>ОРГАНИЗУЕМОГО</w:t>
      </w:r>
      <w:proofErr w:type="gramEnd"/>
      <w:r w:rsidRPr="00E562D5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  <w:lang w:eastAsia="ru-RU"/>
        </w:rPr>
        <w:t xml:space="preserve"> В ШКОЛЕ </w:t>
      </w:r>
    </w:p>
    <w:p w:rsidR="00E562D5" w:rsidRPr="00E562D5" w:rsidRDefault="00E562D5" w:rsidP="00E562D5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  <w:lang w:eastAsia="ru-RU"/>
        </w:rPr>
      </w:pPr>
      <w:r w:rsidRPr="00E562D5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  <w:lang w:eastAsia="ru-RU"/>
        </w:rPr>
        <w:t>ВОСПИТАТЕЛЬНОГО ПРОЦЕССА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Процесс воспитания в МБОУ </w:t>
      </w:r>
      <w:proofErr w:type="spellStart"/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Тагинская</w:t>
      </w:r>
      <w:proofErr w:type="spellEnd"/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средняя общеобразовательная школа  основывается на следующих принципах взаимодействия педагогов и школьников: 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proofErr w:type="gramStart"/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- системность, целесообразность и </w:t>
      </w:r>
      <w:proofErr w:type="spellStart"/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нешаблонность</w:t>
      </w:r>
      <w:proofErr w:type="spellEnd"/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воспитания как условия его эффективности. 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Основными традициями воспитания в МБОУ </w:t>
      </w:r>
      <w:proofErr w:type="spellStart"/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Тагинская</w:t>
      </w:r>
      <w:proofErr w:type="spellEnd"/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средняя общеобразовательная школа являются следующие: 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- важной чертой каждого ключевого дела и большинства,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lastRenderedPageBreak/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- в проведении общешкольных дел отсутствует </w:t>
      </w:r>
      <w:proofErr w:type="spellStart"/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соревновательность</w:t>
      </w:r>
      <w:proofErr w:type="spellEnd"/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межклассное</w:t>
      </w:r>
      <w:proofErr w:type="spellEnd"/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и </w:t>
      </w:r>
      <w:proofErr w:type="spellStart"/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межвозрастное</w:t>
      </w:r>
      <w:proofErr w:type="spellEnd"/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взаимодействие школьников, а также их социальная активность; 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- педагоги школы ориентированы на формирование коллективов в рамках школьных классов, кружков,  секций и иных детских объединений, на установление в них доброжелательных и товарищеских взаимоотношений; 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562D5" w:rsidRPr="00E562D5" w:rsidRDefault="00E562D5" w:rsidP="00E562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</w:p>
    <w:p w:rsidR="00E562D5" w:rsidRPr="00E562D5" w:rsidRDefault="00E562D5" w:rsidP="00E562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  <w:t>2. ЦЕЛЬ И ЗАДАЧИ ВОСПИТАНИЯ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 воспитательного идеала, а также основываясь на </w:t>
      </w:r>
      <w:r w:rsidRPr="00E562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</w:t>
      </w:r>
      <w:r w:rsidRPr="00E56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цель </w:t>
      </w:r>
      <w:r w:rsidRPr="00E562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воспитания</w:t>
      </w: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Тагинская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– </w:t>
      </w:r>
      <w:r w:rsidRPr="00E562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личностное развитие школьников, проявляющееся:</w:t>
      </w:r>
      <w:proofErr w:type="gramEnd"/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E56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целевые </w:t>
      </w:r>
      <w:r w:rsidRPr="00E562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приоритеты</w:t>
      </w:r>
      <w:r w:rsidRPr="00E56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соответствующие трем уровням общего образования: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E56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E56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E56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таким целевым приоритетом является </w:t>
      </w: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E562D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важным из них относятся следующие: </w:t>
      </w:r>
      <w:proofErr w:type="gramEnd"/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- стремиться узнавать что-то новое, проявлять любознательность, ценить знания;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E562D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E56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воспитании детей подросткового возраста (</w:t>
      </w:r>
      <w:r w:rsidRPr="00E56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E56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562D5" w:rsidRPr="00E562D5" w:rsidRDefault="008E0E31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своему О</w:t>
      </w:r>
      <w:r w:rsidR="00E562D5"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</w:t>
      </w:r>
      <w:r w:rsidRPr="00E56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В воспитании детей юношеского возраста (</w:t>
      </w:r>
      <w:r w:rsidRPr="00E56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 w:rsidRPr="00E56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дел, направленных на заботу о своей семье, родных и близких; 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природоохранных дел;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ведения здорового образа жизни и заботы о здоровье других людей; 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E56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 способствует решение следующих основных </w:t>
      </w:r>
      <w:r w:rsidRPr="00E562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62D5" w:rsidRPr="00E562D5" w:rsidRDefault="00E562D5" w:rsidP="00E562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562D5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Pr="00E562D5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,</w:t>
      </w: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E562D5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E562D5" w:rsidRPr="00E562D5" w:rsidRDefault="00E562D5" w:rsidP="00E562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562D5" w:rsidRPr="00E562D5" w:rsidRDefault="00E562D5" w:rsidP="00E562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</w:t>
      </w:r>
      <w:r w:rsidRPr="00E562D5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;</w:t>
      </w:r>
    </w:p>
    <w:p w:rsidR="00E562D5" w:rsidRPr="00E562D5" w:rsidRDefault="00E562D5" w:rsidP="00E562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562D5" w:rsidRPr="00E562D5" w:rsidRDefault="00E562D5" w:rsidP="00E562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562D5" w:rsidRPr="00E562D5" w:rsidRDefault="00E562D5" w:rsidP="00E562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E562D5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E562D5" w:rsidRPr="00E562D5" w:rsidRDefault="00E562D5" w:rsidP="00E562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для школьников </w:t>
      </w:r>
      <w:r w:rsidRPr="00E562D5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экскурсии, экспедиции, походы и реализовывать их воспитательный потенциал;</w:t>
      </w:r>
    </w:p>
    <w:p w:rsidR="00E562D5" w:rsidRPr="00E562D5" w:rsidRDefault="00E562D5" w:rsidP="00E562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со школьниками;</w:t>
      </w:r>
    </w:p>
    <w:p w:rsidR="00E562D5" w:rsidRPr="00E562D5" w:rsidRDefault="00E562D5" w:rsidP="00E562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E562D5" w:rsidRPr="00E562D5" w:rsidRDefault="00E562D5" w:rsidP="00E562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E562D5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предметно-эстетическую среду школы</w:t>
      </w: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E562D5" w:rsidRPr="00E562D5" w:rsidRDefault="00E562D5" w:rsidP="00E562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562D5" w:rsidRPr="00E562D5" w:rsidRDefault="00E562D5" w:rsidP="00E562D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  <w:t>3. ВИДЫ, ФОРМЫ И СОДЕРЖАНИЕ ДЕЯТЕЛЬНОСТИ.</w:t>
      </w:r>
    </w:p>
    <w:p w:rsidR="00E562D5" w:rsidRPr="00E562D5" w:rsidRDefault="00E562D5" w:rsidP="00E562D5">
      <w:pPr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3.1. Модуль «Ключевые общешкольные дела»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мероприятийный</w:t>
      </w:r>
      <w:proofErr w:type="spellEnd"/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характер воспитания, сводящийся к набору мероприятий, организуемых педагогами для детей. 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школе используются следующие формы работы: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E562D5" w:rsidRPr="00E562D5" w:rsidRDefault="00E562D5" w:rsidP="00E562D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E562D5" w:rsidRPr="00E562D5" w:rsidRDefault="00E562D5" w:rsidP="00E562D5">
      <w:pPr>
        <w:widowControl w:val="0"/>
        <w:numPr>
          <w:ilvl w:val="0"/>
          <w:numId w:val="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патриотическая акция «Бессмертный полк» (проект запущен по инициативе и при непосредственном участии школы,  с 9 мая 2016 года шествие жителей с. Тагино с портретами участников Великой Отечественной войны проходит ежегодно);</w:t>
      </w:r>
    </w:p>
    <w:p w:rsidR="00E562D5" w:rsidRPr="00E562D5" w:rsidRDefault="00E562D5" w:rsidP="00E562D5">
      <w:pPr>
        <w:widowControl w:val="0"/>
        <w:numPr>
          <w:ilvl w:val="0"/>
          <w:numId w:val="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участие во Всероссийских уроках «Экология и энергосбережение» в рамках всероссийского фестиваля #</w:t>
      </w:r>
      <w:proofErr w:type="spellStart"/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ВместеЯрче</w:t>
      </w:r>
      <w:proofErr w:type="spellEnd"/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«Час кода» - тематический урок информатики, Урок безопасности в сети Интернет; </w:t>
      </w:r>
    </w:p>
    <w:p w:rsidR="00E562D5" w:rsidRPr="00E562D5" w:rsidRDefault="00E562D5" w:rsidP="00E562D5">
      <w:pPr>
        <w:widowControl w:val="0"/>
        <w:numPr>
          <w:ilvl w:val="0"/>
          <w:numId w:val="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E562D5" w:rsidRPr="00E562D5" w:rsidRDefault="00E562D5" w:rsidP="00E562D5">
      <w:pPr>
        <w:widowControl w:val="0"/>
        <w:numPr>
          <w:ilvl w:val="0"/>
          <w:numId w:val="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proofErr w:type="gramStart"/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  <w:proofErr w:type="gramEnd"/>
    </w:p>
    <w:p w:rsidR="00E562D5" w:rsidRPr="00E562D5" w:rsidRDefault="00E562D5" w:rsidP="00E562D5">
      <w:pPr>
        <w:widowControl w:val="0"/>
        <w:numPr>
          <w:ilvl w:val="0"/>
          <w:numId w:val="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организуемые </w:t>
      </w:r>
      <w:r w:rsidRPr="00E562D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совместно</w:t>
      </w:r>
      <w:r w:rsidR="008E0E3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Pr="00E562D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 семьями учащихся спортивные праздники,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E562D5" w:rsidRPr="00E562D5" w:rsidRDefault="00E562D5" w:rsidP="00E562D5">
      <w:pPr>
        <w:widowControl w:val="0"/>
        <w:numPr>
          <w:ilvl w:val="0"/>
          <w:numId w:val="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proofErr w:type="gramStart"/>
      <w:r w:rsidRPr="00E562D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спортивно-оздоровительная деятельность: муниципальные соревнования  по волейболу, баскетболу, спортивной гимнастике, лёгкой атлетике, по шахматам и шашкам, настольному теннису,  военно-спортивная игра «Зарница», спартакиада оздоровительных лагерей</w:t>
      </w:r>
      <w:proofErr w:type="gramEnd"/>
    </w:p>
    <w:p w:rsidR="00E562D5" w:rsidRPr="00E562D5" w:rsidRDefault="00E562D5" w:rsidP="00E562D5">
      <w:pPr>
        <w:widowControl w:val="0"/>
        <w:numPr>
          <w:ilvl w:val="0"/>
          <w:numId w:val="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досугово-развлекательная деятельность: праздники, концерты, конкурсные программы.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E562D5" w:rsidRPr="00E562D5" w:rsidRDefault="00E562D5" w:rsidP="00E562D5">
      <w:pPr>
        <w:widowControl w:val="0"/>
        <w:numPr>
          <w:ilvl w:val="0"/>
          <w:numId w:val="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E562D5" w:rsidRPr="00E562D5" w:rsidRDefault="00E562D5" w:rsidP="00E562D5">
      <w:pPr>
        <w:widowControl w:val="0"/>
        <w:numPr>
          <w:ilvl w:val="0"/>
          <w:numId w:val="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праздники, концерты, конкурсные программы: </w:t>
      </w:r>
      <w:proofErr w:type="gramStart"/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День учителя, Осенние праздники, День матери, Новогодние праздники,  День защитника Отечества,8 Марта,  </w:t>
      </w: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День Победы, выпускные вечера, «Первый звонок», «Последний звонок»  и др.;</w:t>
      </w:r>
      <w:proofErr w:type="gramEnd"/>
    </w:p>
    <w:p w:rsidR="00E562D5" w:rsidRPr="00E562D5" w:rsidRDefault="00E562D5" w:rsidP="00E562D5">
      <w:pPr>
        <w:widowControl w:val="0"/>
        <w:numPr>
          <w:ilvl w:val="0"/>
          <w:numId w:val="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E562D5" w:rsidRPr="00E562D5" w:rsidRDefault="00E562D5" w:rsidP="00E562D5">
      <w:pPr>
        <w:widowControl w:val="0"/>
        <w:numPr>
          <w:ilvl w:val="0"/>
          <w:numId w:val="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kern w:val="2"/>
          <w:sz w:val="24"/>
          <w:szCs w:val="24"/>
        </w:rPr>
        <w:t>торжественные р</w:t>
      </w:r>
      <w:r w:rsidRPr="00E562D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итуалы посвящения, символизирующие приобретение </w:t>
      </w:r>
      <w:proofErr w:type="gramStart"/>
      <w:r w:rsidRPr="00E562D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обучающимися</w:t>
      </w:r>
      <w:proofErr w:type="gramEnd"/>
      <w:r w:rsidRPr="00E562D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новых социальных статусов в школе и р</w:t>
      </w:r>
      <w:r w:rsidRPr="00E562D5">
        <w:rPr>
          <w:rFonts w:ascii="Times New Roman" w:eastAsia="Times New Roman" w:hAnsi="Times New Roman" w:cs="Times New Roman"/>
          <w:kern w:val="2"/>
          <w:sz w:val="24"/>
          <w:szCs w:val="24"/>
        </w:rPr>
        <w:t>азвивающие школьную идентичность детей:</w:t>
      </w:r>
    </w:p>
    <w:p w:rsidR="00E562D5" w:rsidRPr="00E562D5" w:rsidRDefault="00E562D5" w:rsidP="00E562D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kern w:val="2"/>
          <w:sz w:val="24"/>
          <w:szCs w:val="24"/>
        </w:rPr>
        <w:t>-  Посвящение в первоклассники;</w:t>
      </w:r>
    </w:p>
    <w:p w:rsidR="00E562D5" w:rsidRPr="00E562D5" w:rsidRDefault="00E562D5" w:rsidP="00E562D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«Приём в юниоры»;</w:t>
      </w:r>
    </w:p>
    <w:p w:rsidR="00E562D5" w:rsidRPr="00E562D5" w:rsidRDefault="00E562D5" w:rsidP="00E562D5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«Прием в пионеры»;</w:t>
      </w:r>
    </w:p>
    <w:p w:rsidR="00E562D5" w:rsidRPr="00E562D5" w:rsidRDefault="00E562D5" w:rsidP="00E562D5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- «Первый звонок»;</w:t>
      </w:r>
    </w:p>
    <w:p w:rsidR="00E562D5" w:rsidRPr="00E562D5" w:rsidRDefault="00E562D5" w:rsidP="00E562D5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- «Последний звонок».</w:t>
      </w:r>
    </w:p>
    <w:p w:rsidR="00E562D5" w:rsidRPr="00E562D5" w:rsidRDefault="00E562D5" w:rsidP="00E562D5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церемонии награждения (по итогам четверти,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школы;</w:t>
      </w:r>
    </w:p>
    <w:p w:rsidR="00E562D5" w:rsidRPr="00E562D5" w:rsidRDefault="00E562D5" w:rsidP="00E562D5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награждение на торжественной линейке «Последний звонок» по итогам учебного года Похвальными листами и грамотами обучающихся 9 – 11 классов.</w:t>
      </w:r>
    </w:p>
    <w:p w:rsidR="00E562D5" w:rsidRPr="00E562D5" w:rsidRDefault="00E562D5" w:rsidP="00E562D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</w:p>
    <w:p w:rsidR="00E562D5" w:rsidRPr="00E562D5" w:rsidRDefault="00E562D5" w:rsidP="00E562D5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</w:t>
      </w: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E562D5" w:rsidRPr="00E562D5" w:rsidRDefault="00E562D5" w:rsidP="00E562D5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E562D5" w:rsidRPr="00E562D5" w:rsidRDefault="00E562D5" w:rsidP="00E562D5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</w:p>
    <w:p w:rsidR="00E562D5" w:rsidRPr="00E562D5" w:rsidRDefault="00E562D5" w:rsidP="00E562D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вовлечение </w:t>
      </w:r>
      <w:proofErr w:type="gramStart"/>
      <w:r w:rsidRPr="00E562D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по возможности</w:t>
      </w:r>
      <w:r w:rsidR="008E0E3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каждого ребенка в ключевые дела школы в одной из возможных для них ролей</w:t>
      </w:r>
      <w:proofErr w:type="gramEnd"/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E562D5" w:rsidRPr="00E562D5" w:rsidRDefault="00E562D5" w:rsidP="00E562D5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индивидуальная помощь ребенку (</w:t>
      </w:r>
      <w:r w:rsidRPr="00E562D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E562D5" w:rsidRPr="00E562D5" w:rsidRDefault="00E562D5" w:rsidP="00E562D5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562D5" w:rsidRPr="00E562D5" w:rsidRDefault="00E562D5" w:rsidP="00E562D5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E562D5" w:rsidRPr="00E562D5" w:rsidRDefault="00E562D5" w:rsidP="00E562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E562D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3.2. Модуль «Классное руководство»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классным коллективом: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оказание необходимой помощи детям в их подготовке, проведении и анализе; 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gram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направленности), позволяющие с одной стороны, вовлечь в них детей с самыми разными потребностями и тем самым дать им возможность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в них, а с другой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микрогруппами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внутриклассные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класса;</w:t>
      </w:r>
      <w:proofErr w:type="gramEnd"/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 с учащимися: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учителями, преподающими в классе: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учебной, обстановке;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562D5" w:rsidRPr="00E562D5" w:rsidRDefault="00E562D5" w:rsidP="00E5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562D5" w:rsidRPr="00E562D5" w:rsidRDefault="00E562D5" w:rsidP="00E56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2D5" w:rsidRPr="00E562D5" w:rsidRDefault="00E562D5" w:rsidP="00E562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>3.3. Модуль «Школьный урок»</w:t>
      </w:r>
    </w:p>
    <w:p w:rsidR="00E562D5" w:rsidRPr="00E562D5" w:rsidRDefault="00E562D5" w:rsidP="00E562D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Calibri" w:eastAsia="Times New Roman" w:hAnsi="Times New Roman" w:cs="Times New Roman"/>
          <w:sz w:val="24"/>
          <w:szCs w:val="24"/>
        </w:rPr>
        <w:t>Реализация</w:t>
      </w:r>
      <w:r w:rsidR="008E0E31">
        <w:rPr>
          <w:rFonts w:ascii="Calibri" w:eastAsia="Times New Roman" w:hAnsi="Times New Roman" w:cs="Times New Roman"/>
          <w:sz w:val="24"/>
          <w:szCs w:val="24"/>
        </w:rPr>
        <w:t xml:space="preserve"> </w:t>
      </w:r>
      <w:r w:rsidRPr="00E562D5">
        <w:rPr>
          <w:rFonts w:ascii="Calibri" w:eastAsia="Times New Roman" w:hAnsi="Times New Roman" w:cs="Times New Roman"/>
          <w:sz w:val="24"/>
          <w:szCs w:val="24"/>
        </w:rPr>
        <w:t>школьными</w:t>
      </w:r>
      <w:r w:rsidR="008E0E31">
        <w:rPr>
          <w:rFonts w:ascii="Calibri" w:eastAsia="Times New Roman" w:hAnsi="Times New Roman" w:cs="Times New Roman"/>
          <w:sz w:val="24"/>
          <w:szCs w:val="24"/>
        </w:rPr>
        <w:t xml:space="preserve"> </w:t>
      </w:r>
      <w:r w:rsidRPr="00E562D5">
        <w:rPr>
          <w:rFonts w:ascii="Calibri" w:eastAsia="Times New Roman" w:hAnsi="Times New Roman" w:cs="Times New Roman"/>
          <w:sz w:val="24"/>
          <w:szCs w:val="24"/>
        </w:rPr>
        <w:t>педагогами</w:t>
      </w:r>
      <w:r w:rsidR="008E0E31">
        <w:rPr>
          <w:rFonts w:ascii="Calibri" w:eastAsia="Times New Roman" w:hAnsi="Times New Roman" w:cs="Times New Roman"/>
          <w:sz w:val="24"/>
          <w:szCs w:val="24"/>
        </w:rPr>
        <w:t xml:space="preserve"> </w:t>
      </w:r>
      <w:r w:rsidRPr="00E562D5">
        <w:rPr>
          <w:rFonts w:ascii="Calibri" w:eastAsia="Times New Roman" w:hAnsi="Times New Roman" w:cs="Times New Roman"/>
          <w:sz w:val="24"/>
          <w:szCs w:val="24"/>
        </w:rPr>
        <w:t>воспитательного</w:t>
      </w:r>
      <w:r w:rsidR="008E0E31">
        <w:rPr>
          <w:rFonts w:ascii="Calibri" w:eastAsia="Times New Roman" w:hAnsi="Times New Roman" w:cs="Times New Roman"/>
          <w:sz w:val="24"/>
          <w:szCs w:val="24"/>
        </w:rPr>
        <w:t xml:space="preserve"> </w:t>
      </w:r>
      <w:r w:rsidRPr="00E562D5">
        <w:rPr>
          <w:rFonts w:ascii="Calibri" w:eastAsia="Times New Roman" w:hAnsi="Times New Roman" w:cs="Times New Roman"/>
          <w:sz w:val="24"/>
          <w:szCs w:val="24"/>
        </w:rPr>
        <w:t>потенциала</w:t>
      </w:r>
      <w:r w:rsidR="008E0E31">
        <w:rPr>
          <w:rFonts w:ascii="Calibri" w:eastAsia="Times New Roman" w:hAnsi="Times New Roman" w:cs="Times New Roman"/>
          <w:sz w:val="24"/>
          <w:szCs w:val="24"/>
        </w:rPr>
        <w:t xml:space="preserve"> </w:t>
      </w:r>
      <w:r w:rsidRPr="00E562D5">
        <w:rPr>
          <w:rFonts w:ascii="Calibri" w:eastAsia="Times New Roman" w:hAnsi="Times New Roman" w:cs="Times New Roman"/>
          <w:sz w:val="24"/>
          <w:szCs w:val="24"/>
        </w:rPr>
        <w:t>урока</w:t>
      </w:r>
      <w:r w:rsidR="008E0E31">
        <w:rPr>
          <w:rFonts w:ascii="Calibri" w:eastAsia="Times New Roman" w:hAnsi="Times New Roman" w:cs="Times New Roman"/>
          <w:sz w:val="24"/>
          <w:szCs w:val="24"/>
        </w:rPr>
        <w:t xml:space="preserve"> </w:t>
      </w:r>
      <w:r w:rsidRPr="00E562D5">
        <w:rPr>
          <w:rFonts w:ascii="Calibri" w:eastAsia="Times New Roman" w:hAnsi="Times New Roman" w:cs="Times New Roman"/>
          <w:sz w:val="24"/>
          <w:szCs w:val="24"/>
        </w:rPr>
        <w:t>предполагает</w:t>
      </w:r>
      <w:r w:rsidR="008E0E31">
        <w:rPr>
          <w:rFonts w:ascii="Calibri" w:eastAsia="Times New Roman" w:hAnsi="Times New Roman" w:cs="Times New Roman"/>
          <w:sz w:val="24"/>
          <w:szCs w:val="24"/>
        </w:rPr>
        <w:t xml:space="preserve"> </w:t>
      </w:r>
      <w:r w:rsidRPr="00E562D5">
        <w:rPr>
          <w:rFonts w:ascii="Calibri" w:eastAsia="Times New Roman" w:hAnsi="Times New Roman" w:cs="Times New Roman"/>
          <w:sz w:val="24"/>
          <w:szCs w:val="24"/>
        </w:rPr>
        <w:t>следующее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информацией–инициирование ее обсуждения, высказывания учащимися своего мнения по ее поводу, выработки своего к ней отношения; </w:t>
      </w:r>
      <w:proofErr w:type="gramEnd"/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562D5" w:rsidRPr="00E562D5" w:rsidRDefault="00E562D5" w:rsidP="00E562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2D5" w:rsidRPr="00E562D5" w:rsidRDefault="00E562D5" w:rsidP="00E562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>Модуль 3.4. «Курсы внеурочной деятельности»</w:t>
      </w:r>
    </w:p>
    <w:p w:rsidR="00E562D5" w:rsidRPr="00E562D5" w:rsidRDefault="00E562D5" w:rsidP="002D67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E56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вовлечение школьников в интересную и полезную для них деятельность, которая предоставит им возможность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в ней, приобрести социально значимые 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в кружках, секциях, клубах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создание в детских объединениях традиций, задающих их членам определенные социально значимые формы поведения;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562D5" w:rsidRPr="00E562D5" w:rsidRDefault="00E562D5" w:rsidP="00E562D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поощрение педагогами детских инициатив и детского самоуправления.</w:t>
      </w:r>
    </w:p>
    <w:p w:rsidR="00E562D5" w:rsidRPr="00E562D5" w:rsidRDefault="00E562D5" w:rsidP="002D67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</w:t>
      </w:r>
      <w:r w:rsidR="002D671D">
        <w:rPr>
          <w:rFonts w:ascii="Times New Roman" w:eastAsia="Times New Roman" w:hAnsi="Times New Roman" w:cs="Times New Roman"/>
          <w:sz w:val="24"/>
          <w:szCs w:val="24"/>
        </w:rPr>
        <w:t xml:space="preserve"> выбранных школьниками ее видов:</w:t>
      </w:r>
    </w:p>
    <w:p w:rsidR="00E562D5" w:rsidRPr="00E562D5" w:rsidRDefault="00E562D5" w:rsidP="00E562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деятельность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 и дополнительного образования «Занимательная математика», «Занимательный русский язык, «Мы твои друзья», «Мир моих открытий», «Занимательная информатика», «Финансовая грамотность», «Карта – второй язык географии», «Мир химии», «Семья – символ жизни</w:t>
      </w:r>
      <w:r w:rsidR="00E55A08">
        <w:rPr>
          <w:rFonts w:ascii="Times New Roman" w:eastAsia="Times New Roman" w:hAnsi="Times New Roman" w:cs="Times New Roman"/>
          <w:sz w:val="24"/>
          <w:szCs w:val="24"/>
        </w:rPr>
        <w:t xml:space="preserve"> России»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t>, «Линия жизни»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</w:t>
      </w:r>
      <w:proofErr w:type="gram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научную картину мира.</w:t>
      </w:r>
    </w:p>
    <w:p w:rsidR="00E562D5" w:rsidRPr="00E562D5" w:rsidRDefault="00E562D5" w:rsidP="00E562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>Художественное творчество.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Курс внеурочной деятельности «Хореография»</w:t>
      </w:r>
      <w:r w:rsidR="00E55A08">
        <w:rPr>
          <w:rFonts w:ascii="Times New Roman" w:eastAsia="Times New Roman" w:hAnsi="Times New Roman" w:cs="Times New Roman"/>
          <w:sz w:val="24"/>
          <w:szCs w:val="24"/>
        </w:rPr>
        <w:t>, кружок «Танцевальный» создаю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т благоприятные условия для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просоциальной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E562D5" w:rsidRPr="00E562D5" w:rsidRDefault="00E562D5" w:rsidP="00E562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>Проблемно-ценностное общение.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Курсы внеурочной деятельности «Уроки нравственности», «Говори прави</w:t>
      </w:r>
      <w:r w:rsidR="00E55A08">
        <w:rPr>
          <w:rFonts w:ascii="Times New Roman" w:eastAsia="Times New Roman" w:hAnsi="Times New Roman" w:cs="Times New Roman"/>
          <w:sz w:val="24"/>
          <w:szCs w:val="24"/>
        </w:rPr>
        <w:t xml:space="preserve">льно», «Я и общество», «ОДНКНР», кружки «Дорога доброму здоровью», «Школа </w:t>
      </w:r>
      <w:r w:rsidR="00E31877">
        <w:rPr>
          <w:rFonts w:ascii="Times New Roman" w:eastAsia="Times New Roman" w:hAnsi="Times New Roman" w:cs="Times New Roman"/>
          <w:sz w:val="24"/>
          <w:szCs w:val="24"/>
        </w:rPr>
        <w:t xml:space="preserve">здоровья» 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t>направлены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E562D5" w:rsidRPr="00E562D5" w:rsidRDefault="00E562D5" w:rsidP="00E562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>Туристско-краеведческая деятельность.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Курс внеурочной деятельности «Основы пешеходного туризма»</w:t>
      </w:r>
      <w:r w:rsidR="00E31877">
        <w:rPr>
          <w:rFonts w:ascii="Times New Roman" w:eastAsia="Times New Roman" w:hAnsi="Times New Roman" w:cs="Times New Roman"/>
          <w:sz w:val="24"/>
          <w:szCs w:val="24"/>
        </w:rPr>
        <w:t>, кружок «По родному краю»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направлен</w:t>
      </w:r>
      <w:r w:rsidR="00E3187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самообслуживающегося труда.</w:t>
      </w:r>
    </w:p>
    <w:p w:rsidR="00E562D5" w:rsidRPr="00E562D5" w:rsidRDefault="00E562D5" w:rsidP="00E562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Спортивно-оздоровительная деятельность.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>Курсы внеурочной</w:t>
      </w:r>
      <w:r w:rsidR="00745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t>деятельности «Разговор о правильном питании», «Азбука мяча», «Настольный теннис», «Бадминтон», «Баскетбол», «Волейбол»</w:t>
      </w:r>
      <w:r w:rsidR="00E31877">
        <w:rPr>
          <w:rFonts w:ascii="Times New Roman" w:eastAsia="Times New Roman" w:hAnsi="Times New Roman" w:cs="Times New Roman"/>
          <w:sz w:val="24"/>
          <w:szCs w:val="24"/>
        </w:rPr>
        <w:t>, кружки «Гимнастика», «Белая ладья»</w:t>
      </w:r>
      <w:bookmarkStart w:id="0" w:name="_GoBack"/>
      <w:bookmarkEnd w:id="0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направленны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  <w:proofErr w:type="gramEnd"/>
    </w:p>
    <w:p w:rsidR="00E562D5" w:rsidRPr="00E562D5" w:rsidRDefault="00E562D5" w:rsidP="00E562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>Трудовая деятельность.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Курс  внеурочной деятельности «Художественная обработка древесины», направлен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E562D5" w:rsidRPr="00E562D5" w:rsidRDefault="00E562D5" w:rsidP="00E56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2D5" w:rsidRPr="00E562D5" w:rsidRDefault="00E562D5" w:rsidP="00E562D5">
      <w:pPr>
        <w:keepNext/>
        <w:keepLines/>
        <w:spacing w:after="20" w:line="259" w:lineRule="auto"/>
        <w:ind w:left="715" w:hanging="1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>5. Модуль «Самоуправление»</w:t>
      </w:r>
    </w:p>
    <w:p w:rsidR="00E562D5" w:rsidRPr="00E562D5" w:rsidRDefault="00E562D5" w:rsidP="00E562D5">
      <w:pPr>
        <w:spacing w:after="0" w:line="240" w:lineRule="auto"/>
        <w:ind w:left="-15" w:right="7" w:firstLine="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 </w:t>
      </w:r>
    </w:p>
    <w:p w:rsidR="00E562D5" w:rsidRPr="00E562D5" w:rsidRDefault="00E562D5" w:rsidP="00E562D5">
      <w:pPr>
        <w:spacing w:after="0" w:line="240" w:lineRule="auto"/>
        <w:ind w:left="-15" w:right="7" w:firstLine="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сопровождение на уровне класса, а на уровне школы назначается куратор развития ученического самоуправления.    </w:t>
      </w:r>
    </w:p>
    <w:p w:rsidR="00E562D5" w:rsidRPr="00E562D5" w:rsidRDefault="00E562D5" w:rsidP="00E562D5">
      <w:pPr>
        <w:spacing w:after="0" w:line="240" w:lineRule="auto"/>
        <w:ind w:left="-15" w:right="7" w:firstLine="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Ученическое самоуправление в МБОУ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Тагинская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осуществляется следующим образом. </w:t>
      </w:r>
    </w:p>
    <w:p w:rsidR="00E562D5" w:rsidRPr="00E562D5" w:rsidRDefault="00E562D5" w:rsidP="00E562D5">
      <w:pPr>
        <w:spacing w:after="0" w:line="240" w:lineRule="auto"/>
        <w:ind w:left="715" w:firstLine="5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уровне школы: </w:t>
      </w:r>
    </w:p>
    <w:p w:rsidR="00E562D5" w:rsidRPr="00E562D5" w:rsidRDefault="00E562D5" w:rsidP="00E562D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через деятельность выборного Совета учащихся – Школьного ученического совета (ШУС),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 </w:t>
      </w:r>
    </w:p>
    <w:p w:rsidR="00E562D5" w:rsidRPr="00E562D5" w:rsidRDefault="00E562D5" w:rsidP="00E562D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флешмобов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и т.п.), отвечающих за проведение тех или иных конкретных мероприятий, праздников, вечеров, акций и т.п. </w:t>
      </w:r>
    </w:p>
    <w:p w:rsidR="00E562D5" w:rsidRPr="00E562D5" w:rsidRDefault="00E562D5" w:rsidP="00E562D5">
      <w:pPr>
        <w:spacing w:after="0" w:line="240" w:lineRule="auto"/>
        <w:ind w:left="715" w:firstLine="5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уровне классов: </w:t>
      </w:r>
    </w:p>
    <w:p w:rsidR="00E562D5" w:rsidRPr="00E562D5" w:rsidRDefault="00E562D5" w:rsidP="00E562D5">
      <w:pPr>
        <w:numPr>
          <w:ilvl w:val="0"/>
          <w:numId w:val="5"/>
        </w:numPr>
        <w:spacing w:after="0" w:line="240" w:lineRule="auto"/>
        <w:ind w:left="0" w:right="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</w:r>
    </w:p>
    <w:p w:rsidR="00E562D5" w:rsidRPr="00E562D5" w:rsidRDefault="00E562D5" w:rsidP="00E562D5">
      <w:pPr>
        <w:spacing w:after="0" w:line="240" w:lineRule="auto"/>
        <w:ind w:left="715" w:firstLine="5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>На индивидуальном уровне:</w:t>
      </w:r>
    </w:p>
    <w:p w:rsidR="00E562D5" w:rsidRPr="00E562D5" w:rsidRDefault="00E562D5" w:rsidP="00E562D5">
      <w:pPr>
        <w:numPr>
          <w:ilvl w:val="0"/>
          <w:numId w:val="5"/>
        </w:numPr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  </w:t>
      </w:r>
    </w:p>
    <w:p w:rsidR="00E562D5" w:rsidRPr="00E562D5" w:rsidRDefault="00E562D5" w:rsidP="00E562D5">
      <w:pPr>
        <w:numPr>
          <w:ilvl w:val="0"/>
          <w:numId w:val="5"/>
        </w:num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E562D5" w:rsidRPr="00E562D5" w:rsidRDefault="00E562D5" w:rsidP="00E562D5">
      <w:p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2D5" w:rsidRPr="00E562D5" w:rsidRDefault="00E562D5" w:rsidP="00E562D5">
      <w:pPr>
        <w:keepNext/>
        <w:keepLines/>
        <w:spacing w:after="20" w:line="259" w:lineRule="auto"/>
        <w:ind w:left="715" w:hanging="1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Модуль «Детские общественные объединения»</w:t>
      </w:r>
    </w:p>
    <w:p w:rsidR="00E562D5" w:rsidRPr="00E562D5" w:rsidRDefault="00E562D5" w:rsidP="00E562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Действующие на базе школы детские общественные объединения: первичная организация Российское движение школьников (РДШ) и пионерская дружина имени Зои Космодемьянской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Их правовой основой является ФЗ от 19.05.1995 N 82-ФЗ (ред. от 20.12.2017) "Об общественных объединениях" (ст. 5). </w:t>
      </w:r>
    </w:p>
    <w:p w:rsidR="00E562D5" w:rsidRPr="00E562D5" w:rsidRDefault="00E562D5" w:rsidP="00E562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Воспитание в детских общественных объединениях осуществляется </w:t>
      </w: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E562D5" w:rsidRPr="00E562D5" w:rsidRDefault="00E562D5" w:rsidP="00E562D5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E562D5" w:rsidRPr="00E562D5" w:rsidRDefault="00E562D5" w:rsidP="00E562D5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(уход за  деревьями и кустарниками, благоустройство клумб) и другие; </w:t>
      </w:r>
      <w:proofErr w:type="gramEnd"/>
    </w:p>
    <w:p w:rsidR="00E562D5" w:rsidRPr="00E562D5" w:rsidRDefault="00E562D5" w:rsidP="00E562D5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внимание, забота, уважение, умение сопереживать, умение общаться, слушать и слышать других;  </w:t>
      </w:r>
    </w:p>
    <w:p w:rsidR="00E562D5" w:rsidRPr="00E562D5" w:rsidRDefault="00E562D5" w:rsidP="00E562D5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 </w:t>
      </w:r>
    </w:p>
    <w:p w:rsidR="00E562D5" w:rsidRPr="00E562D5" w:rsidRDefault="00E562D5" w:rsidP="00E562D5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, театрализаций и т.п.); </w:t>
      </w:r>
    </w:p>
    <w:p w:rsidR="00E562D5" w:rsidRPr="00E562D5" w:rsidRDefault="00E562D5" w:rsidP="00E562D5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анализа проводимых детским объединением дел); </w:t>
      </w:r>
    </w:p>
    <w:p w:rsidR="00E562D5" w:rsidRPr="00E562D5" w:rsidRDefault="00E562D5" w:rsidP="00E562D5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E562D5" w:rsidRPr="00E562D5" w:rsidRDefault="00E562D5" w:rsidP="00E562D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Деятельность первичного отделения РДШ в школе осуществляется по направлениям:</w:t>
      </w:r>
    </w:p>
    <w:p w:rsidR="00E562D5" w:rsidRPr="00E562D5" w:rsidRDefault="00E562D5" w:rsidP="00E562D5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Личностное развитие;</w:t>
      </w:r>
    </w:p>
    <w:p w:rsidR="00E562D5" w:rsidRPr="00E562D5" w:rsidRDefault="00E562D5" w:rsidP="00E562D5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Гражданская активность.</w:t>
      </w:r>
    </w:p>
    <w:p w:rsidR="00E562D5" w:rsidRPr="00E562D5" w:rsidRDefault="00E562D5" w:rsidP="00E562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Участником школьного отделения РДШ может стать любой школьник старше 8 лет, написавший заявление о вступлении в организацию.</w:t>
      </w:r>
    </w:p>
    <w:p w:rsidR="00E562D5" w:rsidRPr="00E562D5" w:rsidRDefault="00E562D5" w:rsidP="00E562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Работа пионерской дружине в школе ведётся по двум направлениям:</w:t>
      </w:r>
    </w:p>
    <w:p w:rsidR="00E562D5" w:rsidRPr="00E562D5" w:rsidRDefault="00E562D5" w:rsidP="00E562D5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Юниоры (программа «Мой выбор»);</w:t>
      </w:r>
    </w:p>
    <w:p w:rsidR="00E562D5" w:rsidRPr="00E562D5" w:rsidRDefault="00E562D5" w:rsidP="00E562D5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Пионеры («Дорогою добра»);</w:t>
      </w:r>
    </w:p>
    <w:p w:rsidR="00E562D5" w:rsidRPr="00E562D5" w:rsidRDefault="00E562D5" w:rsidP="00E562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Дети и родители самостоятельно принимают решение о вступление в общественные объединения.</w:t>
      </w:r>
    </w:p>
    <w:p w:rsidR="00E562D5" w:rsidRPr="00E562D5" w:rsidRDefault="00E562D5" w:rsidP="00E562D5">
      <w:pPr>
        <w:keepNext/>
        <w:keepLines/>
        <w:spacing w:after="20" w:line="259" w:lineRule="auto"/>
        <w:ind w:left="715" w:hanging="1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3.7. «Экскурсии, походы»</w:t>
      </w:r>
    </w:p>
    <w:p w:rsidR="00E562D5" w:rsidRPr="00E562D5" w:rsidRDefault="00E562D5" w:rsidP="00E562D5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самообслуживающего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E562D5" w:rsidRPr="00E562D5" w:rsidRDefault="00E562D5" w:rsidP="00E562D5">
      <w:pPr>
        <w:numPr>
          <w:ilvl w:val="0"/>
          <w:numId w:val="7"/>
        </w:numPr>
        <w:tabs>
          <w:tab w:val="left" w:pos="885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E562D5" w:rsidRPr="00E562D5" w:rsidRDefault="00E562D5" w:rsidP="00E562D5">
      <w:pPr>
        <w:widowControl w:val="0"/>
        <w:numPr>
          <w:ilvl w:val="0"/>
          <w:numId w:val="7"/>
        </w:numPr>
        <w:tabs>
          <w:tab w:val="left" w:pos="885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руководителями;</w:t>
      </w:r>
    </w:p>
    <w:p w:rsidR="00E562D5" w:rsidRPr="00E562D5" w:rsidRDefault="00E562D5" w:rsidP="00E562D5">
      <w:pPr>
        <w:numPr>
          <w:ilvl w:val="0"/>
          <w:numId w:val="7"/>
        </w:numPr>
        <w:tabs>
          <w:tab w:val="left" w:pos="885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выездные экскурсии в музей,  на предприятие, в кинотеатр, театр;</w:t>
      </w:r>
    </w:p>
    <w:p w:rsidR="00E562D5" w:rsidRPr="00E562D5" w:rsidRDefault="00E562D5" w:rsidP="00E562D5">
      <w:pPr>
        <w:numPr>
          <w:ilvl w:val="0"/>
          <w:numId w:val="7"/>
        </w:numPr>
        <w:tabs>
          <w:tab w:val="left" w:pos="885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турслет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с участием команд, сформированных из педагогов и детей, включающий в себя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 туристской песни, конкурс благоустройства командных биваков, комбинированную эстафету.</w:t>
      </w: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left="567"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left="567" w:right="1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>3.8. Модуль «Профориентация»</w:t>
      </w:r>
    </w:p>
    <w:p w:rsidR="00E562D5" w:rsidRPr="00E562D5" w:rsidRDefault="00E562D5" w:rsidP="00E562D5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профориентационно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составляющие такой деятельности. Эта работа осуществляется </w:t>
      </w: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E562D5" w:rsidRPr="00E562D5" w:rsidRDefault="00E562D5" w:rsidP="00E562D5">
      <w:pPr>
        <w:numPr>
          <w:ilvl w:val="0"/>
          <w:numId w:val="7"/>
        </w:numPr>
        <w:tabs>
          <w:tab w:val="left" w:pos="885"/>
        </w:tabs>
        <w:spacing w:after="0" w:line="240" w:lineRule="auto"/>
        <w:ind w:left="0" w:right="1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циклы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E562D5" w:rsidRPr="00E562D5" w:rsidRDefault="00E562D5" w:rsidP="00E562D5">
      <w:pPr>
        <w:numPr>
          <w:ilvl w:val="0"/>
          <w:numId w:val="7"/>
        </w:numPr>
        <w:tabs>
          <w:tab w:val="left" w:pos="885"/>
        </w:tabs>
        <w:spacing w:after="0" w:line="240" w:lineRule="auto"/>
        <w:ind w:left="0" w:right="1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игры:  деловые игры,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562D5" w:rsidRPr="00E562D5" w:rsidRDefault="00E562D5" w:rsidP="00E562D5">
      <w:pPr>
        <w:numPr>
          <w:ilvl w:val="0"/>
          <w:numId w:val="7"/>
        </w:numPr>
        <w:tabs>
          <w:tab w:val="left" w:pos="885"/>
        </w:tabs>
        <w:spacing w:after="0" w:line="240" w:lineRule="auto"/>
        <w:ind w:left="0" w:right="1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:rsidR="00E562D5" w:rsidRPr="00E562D5" w:rsidRDefault="00E562D5" w:rsidP="00E562D5">
      <w:pPr>
        <w:numPr>
          <w:ilvl w:val="0"/>
          <w:numId w:val="7"/>
        </w:numPr>
        <w:tabs>
          <w:tab w:val="left" w:pos="885"/>
        </w:tabs>
        <w:spacing w:after="0" w:line="240" w:lineRule="auto"/>
        <w:ind w:left="0" w:right="1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онлайн-тестирования;</w:t>
      </w:r>
    </w:p>
    <w:p w:rsidR="00E562D5" w:rsidRPr="00E562D5" w:rsidRDefault="00E562D5" w:rsidP="00E562D5">
      <w:pPr>
        <w:numPr>
          <w:ilvl w:val="0"/>
          <w:numId w:val="7"/>
        </w:numPr>
        <w:tabs>
          <w:tab w:val="left" w:pos="885"/>
        </w:tabs>
        <w:spacing w:after="0" w:line="240" w:lineRule="auto"/>
        <w:ind w:left="0" w:right="1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проектов, созданных в сети Интернет;</w:t>
      </w:r>
    </w:p>
    <w:p w:rsidR="00E562D5" w:rsidRPr="00E562D5" w:rsidRDefault="00E562D5" w:rsidP="00E562D5">
      <w:pPr>
        <w:numPr>
          <w:ilvl w:val="0"/>
          <w:numId w:val="7"/>
        </w:numPr>
        <w:tabs>
          <w:tab w:val="left" w:pos="885"/>
        </w:tabs>
        <w:spacing w:after="0" w:line="240" w:lineRule="auto"/>
        <w:ind w:left="0" w:right="1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освоение школьниками основ профессии в рамках курсов, включенных в основную образовательную программу школы, или в рамках курсов дополнительного образования.</w:t>
      </w: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>3.9. Модуль «Организация предметно-эстетической среды»</w:t>
      </w: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 </w:t>
      </w:r>
    </w:p>
    <w:p w:rsidR="00E562D5" w:rsidRPr="00E562D5" w:rsidRDefault="00E562D5" w:rsidP="00A2541D">
      <w:pPr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оформление интерьера школьных помещений (вестибюля, коридоров,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занятия; </w:t>
      </w:r>
    </w:p>
    <w:p w:rsidR="00E562D5" w:rsidRPr="00E562D5" w:rsidRDefault="00E562D5" w:rsidP="00A2541D">
      <w:pPr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на стендах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  <w:proofErr w:type="gramEnd"/>
    </w:p>
    <w:p w:rsidR="00E562D5" w:rsidRPr="00E562D5" w:rsidRDefault="00E562D5" w:rsidP="00A2541D">
      <w:pPr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озеленение пришкольной территории, разбивка клумб,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 </w:t>
      </w:r>
    </w:p>
    <w:p w:rsidR="00E562D5" w:rsidRPr="00E562D5" w:rsidRDefault="00E562D5" w:rsidP="00A2541D">
      <w:pPr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 событийный дизайн – оформление пространства проведения конкретных школьных событий (праздников, церемоний, торжественных линеек, творческих  вечеров, выставок, собраний, конференций и т.п.);  </w:t>
      </w:r>
    </w:p>
    <w:p w:rsidR="00E562D5" w:rsidRPr="00E562D5" w:rsidRDefault="00E562D5" w:rsidP="00A2541D">
      <w:pPr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совместная с детьми разработка, создание и популяризация особой школьной символики (гимн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E562D5" w:rsidRPr="00E562D5" w:rsidRDefault="00E562D5" w:rsidP="00A2541D">
      <w:pPr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растений);  </w:t>
      </w:r>
    </w:p>
    <w:p w:rsidR="00E562D5" w:rsidRPr="00E562D5" w:rsidRDefault="00E562D5" w:rsidP="00A2541D">
      <w:pPr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>3.10. Модуль «Работа с родителями»</w:t>
      </w: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right="176" w:firstLine="567"/>
        <w:contextualSpacing/>
        <w:jc w:val="both"/>
        <w:rPr>
          <w:rFonts w:ascii="Calibri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right="176"/>
        <w:contextualSpacing/>
        <w:rPr>
          <w:rFonts w:ascii="Calibri" w:eastAsia="Times New Roman" w:hAnsi="Times New Roman" w:cs="Times New Roman"/>
          <w:b/>
          <w:sz w:val="24"/>
          <w:szCs w:val="24"/>
        </w:rPr>
      </w:pPr>
      <w:r w:rsidRPr="00E562D5">
        <w:rPr>
          <w:rFonts w:ascii="Calibri" w:eastAsia="Times New Roman" w:hAnsi="Times New Roman" w:cs="Times New Roman"/>
          <w:b/>
          <w:sz w:val="24"/>
          <w:szCs w:val="24"/>
        </w:rPr>
        <w:t>На</w:t>
      </w:r>
      <w:r w:rsidR="00F335DD">
        <w:rPr>
          <w:rFonts w:ascii="Calibri" w:eastAsia="Times New Roman" w:hAnsi="Times New Roman" w:cs="Times New Roman"/>
          <w:b/>
          <w:sz w:val="24"/>
          <w:szCs w:val="24"/>
        </w:rPr>
        <w:t xml:space="preserve"> </w:t>
      </w:r>
      <w:r w:rsidRPr="00E562D5">
        <w:rPr>
          <w:rFonts w:ascii="Calibri" w:eastAsia="Times New Roman" w:hAnsi="Times New Roman" w:cs="Times New Roman"/>
          <w:b/>
          <w:sz w:val="24"/>
          <w:szCs w:val="24"/>
        </w:rPr>
        <w:t>групповом</w:t>
      </w:r>
      <w:r w:rsidR="00F335DD">
        <w:rPr>
          <w:rFonts w:ascii="Calibri" w:eastAsia="Times New Roman" w:hAnsi="Times New Roman" w:cs="Times New Roman"/>
          <w:b/>
          <w:sz w:val="24"/>
          <w:szCs w:val="24"/>
        </w:rPr>
        <w:t xml:space="preserve"> </w:t>
      </w:r>
      <w:r w:rsidRPr="00E562D5">
        <w:rPr>
          <w:rFonts w:ascii="Calibri" w:eastAsia="Times New Roman" w:hAnsi="Times New Roman" w:cs="Times New Roman"/>
          <w:b/>
          <w:sz w:val="24"/>
          <w:szCs w:val="24"/>
        </w:rPr>
        <w:t>уровне</w:t>
      </w:r>
      <w:r w:rsidRPr="00E562D5">
        <w:rPr>
          <w:rFonts w:ascii="Calibri" w:eastAsia="Times New Roman" w:hAnsi="Times New Roman" w:cs="Times New Roman"/>
          <w:b/>
          <w:sz w:val="24"/>
          <w:szCs w:val="24"/>
        </w:rPr>
        <w:t>:</w:t>
      </w:r>
    </w:p>
    <w:p w:rsidR="00E562D5" w:rsidRPr="00E562D5" w:rsidRDefault="00E562D5" w:rsidP="00A2541D">
      <w:pPr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E562D5" w:rsidRPr="00E562D5" w:rsidRDefault="00E562D5" w:rsidP="00A2541D">
      <w:pPr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562D5" w:rsidRPr="00E562D5" w:rsidRDefault="00E562D5" w:rsidP="00A2541D">
      <w:pPr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E562D5" w:rsidRPr="00E562D5" w:rsidRDefault="00E562D5" w:rsidP="00A2541D">
      <w:pPr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 взаимодействие с родителями посредством школьного сайта: размещение информации, предусматривающей ознакомление родителей, школьные новости.</w:t>
      </w: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left="360" w:right="1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индивидуальном уровне:</w:t>
      </w:r>
    </w:p>
    <w:p w:rsidR="00E562D5" w:rsidRPr="00E562D5" w:rsidRDefault="00E562D5" w:rsidP="00A2541D">
      <w:pPr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E562D5" w:rsidRPr="00E562D5" w:rsidRDefault="00E562D5" w:rsidP="00A2541D">
      <w:pPr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562D5" w:rsidRPr="00E562D5" w:rsidRDefault="00E562D5" w:rsidP="00A2541D">
      <w:pPr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E562D5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E562D5" w:rsidRPr="00E562D5" w:rsidRDefault="00E562D5" w:rsidP="00A2541D">
      <w:pPr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left="720" w:right="1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 xml:space="preserve">4. ОСНОВНЫЕ НАПРАВЛЕНИЯ САМОАНАЛИЗА </w:t>
      </w: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left="720" w:right="1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</w:rPr>
        <w:t>ВОСПИТАТЕЛЬНОЙ РАБОТЫ</w:t>
      </w: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right="17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Самоанализ осуществляется ежегодно силами самой образовательной организации с привлечением 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(при необходимости и по самостоятельному решению администрации образовательной организации) внешних экспертов.  Основными принципами, на основе которых осуществляется самоанализ воспитательной работы в школе, являются: </w:t>
      </w: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right="17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proofErr w:type="gram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 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right="17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E562D5" w:rsidRPr="00E562D5" w:rsidRDefault="00E562D5" w:rsidP="00E562D5">
      <w:pPr>
        <w:tabs>
          <w:tab w:val="left" w:pos="885"/>
        </w:tabs>
        <w:spacing w:after="0" w:line="240" w:lineRule="auto"/>
        <w:ind w:right="17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Основными направлениями анализа организуемого в школе воспитательного процесса могут быть: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Результаты воспитания, социализации и саморазвития школьников. 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Осуществляется анализ классными руководителями совместно с педагогом-организатором (выполняющих функцию заместителя директора по воспитательной работе)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proofErr w:type="gram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Состояние организуемой в школе совместной деятельности детей и взрослых.</w:t>
      </w: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Осуществляется анализ педагогом-организатором (</w:t>
      </w: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>выполняющих</w:t>
      </w:r>
      <w:proofErr w:type="gramEnd"/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 функцию заместителя директора по воспитательной работе) с классными руководителями, ШУС и родителями, хорошо знакомыми с деятельностью школы. 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E562D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56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- качеством проводимых общешкольных ключевых дел;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- качеством совместной деятельности классных руководителей и их классов;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- качеством организуемой в школе внеурочной деятельности;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- качеством существующего в школе ученического самоуправления;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lastRenderedPageBreak/>
        <w:t>- качеством функционирующих на базе школы детских общественных объединений;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- качеством проводимых в школе экскурсий, походов; 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 xml:space="preserve">- качеством </w:t>
      </w:r>
      <w:proofErr w:type="spellStart"/>
      <w:r w:rsidRPr="00E562D5">
        <w:rPr>
          <w:rFonts w:ascii="Calibri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="000C166F">
        <w:rPr>
          <w:rFonts w:ascii="Calibri" w:eastAsia="Times New Roman" w:hAnsi="Times New Roman" w:cs="Times New Roman"/>
          <w:sz w:val="24"/>
          <w:szCs w:val="24"/>
        </w:rPr>
        <w:t xml:space="preserve"> </w:t>
      </w:r>
      <w:r w:rsidRPr="00E562D5">
        <w:rPr>
          <w:rFonts w:ascii="Calibri" w:eastAsia="Times New Roman" w:hAnsi="Times New Roman" w:cs="Times New Roman"/>
          <w:sz w:val="24"/>
          <w:szCs w:val="24"/>
        </w:rPr>
        <w:t>работы</w:t>
      </w:r>
      <w:r w:rsidR="000C166F">
        <w:rPr>
          <w:rFonts w:ascii="Calibri" w:eastAsia="Times New Roman" w:hAnsi="Times New Roman" w:cs="Times New Roman"/>
          <w:sz w:val="24"/>
          <w:szCs w:val="24"/>
        </w:rPr>
        <w:t xml:space="preserve"> </w:t>
      </w:r>
      <w:r w:rsidRPr="00E562D5">
        <w:rPr>
          <w:rFonts w:ascii="Calibri" w:eastAsia="Times New Roman" w:hAnsi="Times New Roman" w:cs="Times New Roman"/>
          <w:sz w:val="24"/>
          <w:szCs w:val="24"/>
        </w:rPr>
        <w:t>школы</w:t>
      </w:r>
      <w:r w:rsidRPr="00E562D5">
        <w:rPr>
          <w:rFonts w:ascii="Calibri" w:eastAsia="Times New Roman" w:hAnsi="Times New Roman" w:cs="Times New Roman"/>
          <w:sz w:val="24"/>
          <w:szCs w:val="24"/>
        </w:rPr>
        <w:t>;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- качеством организации предметно-эстетической среды школы;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- качеством взаимодействия школы и семей школьников.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D5">
        <w:rPr>
          <w:rFonts w:ascii="Times New Roman" w:eastAsia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562D5" w:rsidRPr="00E562D5" w:rsidRDefault="00E562D5" w:rsidP="00E562D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2D5" w:rsidRPr="00E562D5" w:rsidRDefault="00E562D5" w:rsidP="00E562D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562D5" w:rsidRPr="00E562D5" w:rsidSect="00F31E03">
      <w:pgSz w:w="11906" w:h="16838"/>
      <w:pgMar w:top="1135" w:right="991" w:bottom="993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184"/>
    <w:multiLevelType w:val="hybridMultilevel"/>
    <w:tmpl w:val="C4E8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21CB3036"/>
    <w:multiLevelType w:val="hybridMultilevel"/>
    <w:tmpl w:val="9EE2D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0B2525"/>
    <w:multiLevelType w:val="hybridMultilevel"/>
    <w:tmpl w:val="9FA2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717ED"/>
    <w:multiLevelType w:val="hybridMultilevel"/>
    <w:tmpl w:val="249CE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4704CD"/>
    <w:multiLevelType w:val="hybridMultilevel"/>
    <w:tmpl w:val="9E00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D7EA3"/>
    <w:multiLevelType w:val="hybridMultilevel"/>
    <w:tmpl w:val="18AA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60356F"/>
    <w:multiLevelType w:val="hybridMultilevel"/>
    <w:tmpl w:val="99E2F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B562B"/>
    <w:multiLevelType w:val="hybridMultilevel"/>
    <w:tmpl w:val="982C51F2"/>
    <w:lvl w:ilvl="0" w:tplc="2F6C8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DE6"/>
    <w:rsid w:val="000C166F"/>
    <w:rsid w:val="001A2515"/>
    <w:rsid w:val="002D671D"/>
    <w:rsid w:val="003C082D"/>
    <w:rsid w:val="00406DE6"/>
    <w:rsid w:val="00501964"/>
    <w:rsid w:val="0063655A"/>
    <w:rsid w:val="007459C6"/>
    <w:rsid w:val="00811C25"/>
    <w:rsid w:val="008E0E31"/>
    <w:rsid w:val="009370F2"/>
    <w:rsid w:val="00A2541D"/>
    <w:rsid w:val="00BC64E7"/>
    <w:rsid w:val="00DB0B96"/>
    <w:rsid w:val="00E31877"/>
    <w:rsid w:val="00E55A08"/>
    <w:rsid w:val="00E562D5"/>
    <w:rsid w:val="00F31E03"/>
    <w:rsid w:val="00F335DD"/>
    <w:rsid w:val="00FB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D5"/>
    <w:pPr>
      <w:ind w:left="720"/>
      <w:contextualSpacing/>
    </w:pPr>
  </w:style>
  <w:style w:type="table" w:styleId="a4">
    <w:name w:val="Table Grid"/>
    <w:basedOn w:val="a1"/>
    <w:uiPriority w:val="59"/>
    <w:rsid w:val="00FB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6902</Words>
  <Characters>39344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2020-12-29T07:13:00Z</cp:lastPrinted>
  <dcterms:created xsi:type="dcterms:W3CDTF">2020-11-25T08:14:00Z</dcterms:created>
  <dcterms:modified xsi:type="dcterms:W3CDTF">2021-09-22T06:39:00Z</dcterms:modified>
</cp:coreProperties>
</file>